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27603B2B" w14:textId="77777777" w:rsidR="00562B3E" w:rsidRDefault="00562B3E" w:rsidP="00B557F9">
      <w:pPr>
        <w:pStyle w:val="TabellenInhalt"/>
        <w:rPr>
          <w:rFonts w:asciiTheme="minorHAnsi" w:hAnsiTheme="minorHAnsi" w:cs="Arial"/>
          <w:b/>
          <w:bCs/>
          <w:color w:val="000000" w:themeColor="text1"/>
          <w:sz w:val="36"/>
          <w:szCs w:val="36"/>
        </w:rPr>
      </w:pPr>
    </w:p>
    <w:p w14:paraId="0F4CA218" w14:textId="2E8BF509" w:rsidR="00562B3E" w:rsidRPr="009F00FA" w:rsidRDefault="00562B3E" w:rsidP="00562B3E">
      <w:pPr>
        <w:pStyle w:val="TabellenInhalt"/>
        <w:jc w:val="center"/>
        <w:rPr>
          <w:rFonts w:asciiTheme="minorHAnsi" w:hAnsiTheme="minorHAnsi"/>
          <w:b/>
          <w:bCs/>
          <w:sz w:val="48"/>
          <w:szCs w:val="48"/>
        </w:rPr>
      </w:pPr>
      <w:r w:rsidRPr="009F00FA">
        <w:rPr>
          <w:rFonts w:asciiTheme="minorHAnsi" w:hAnsiTheme="minorHAnsi"/>
          <w:b/>
          <w:bCs/>
          <w:sz w:val="48"/>
          <w:szCs w:val="48"/>
        </w:rPr>
        <w:t>Höhere Fachschule Pflege</w:t>
      </w:r>
    </w:p>
    <w:p w14:paraId="33F37288" w14:textId="127D2BD8" w:rsidR="001E602F" w:rsidRPr="009F00FA" w:rsidRDefault="001E602F" w:rsidP="001E602F">
      <w:pPr>
        <w:contextualSpacing/>
        <w:jc w:val="center"/>
        <w:rPr>
          <w:b/>
          <w:bCs/>
          <w:sz w:val="48"/>
          <w:szCs w:val="48"/>
        </w:rPr>
      </w:pPr>
      <w:r w:rsidRPr="009F00FA">
        <w:rPr>
          <w:b/>
          <w:bCs/>
          <w:sz w:val="48"/>
          <w:szCs w:val="48"/>
        </w:rPr>
        <w:t xml:space="preserve">Lernbereich </w:t>
      </w:r>
    </w:p>
    <w:p w14:paraId="5F2CA319" w14:textId="36ECC2A1" w:rsidR="001E602F" w:rsidRPr="009F00FA" w:rsidRDefault="001E602F" w:rsidP="001E602F">
      <w:pPr>
        <w:contextualSpacing/>
        <w:jc w:val="center"/>
        <w:rPr>
          <w:b/>
          <w:bCs/>
          <w:sz w:val="48"/>
          <w:szCs w:val="48"/>
        </w:rPr>
      </w:pPr>
      <w:r w:rsidRPr="009F00FA">
        <w:rPr>
          <w:b/>
          <w:bCs/>
          <w:sz w:val="48"/>
          <w:szCs w:val="48"/>
        </w:rPr>
        <w:t xml:space="preserve">Training und Transfer </w:t>
      </w:r>
      <w:r w:rsidRPr="00956031">
        <w:rPr>
          <w:b/>
          <w:bCs/>
          <w:sz w:val="48"/>
          <w:szCs w:val="48"/>
        </w:rPr>
        <w:t>Praxis (LTT-P)</w:t>
      </w:r>
    </w:p>
    <w:p w14:paraId="42AEE71F" w14:textId="1E8FDC38" w:rsidR="009F00FA" w:rsidRPr="00956031" w:rsidRDefault="009F00FA" w:rsidP="009F00FA">
      <w:pPr>
        <w:spacing w:after="120"/>
        <w:jc w:val="center"/>
        <w:rPr>
          <w:b/>
          <w:bCs/>
          <w:sz w:val="48"/>
          <w:szCs w:val="48"/>
          <w:lang w:eastAsia="de-CH"/>
        </w:rPr>
      </w:pPr>
      <w:r w:rsidRPr="00956031">
        <w:rPr>
          <w:rFonts w:cs="Calibri"/>
          <w:b/>
          <w:noProof/>
          <w:sz w:val="48"/>
          <w:szCs w:val="48"/>
        </w:rPr>
        <w:drawing>
          <wp:anchor distT="0" distB="0" distL="114300" distR="114300" simplePos="0" relativeHeight="251658240" behindDoc="0" locked="0" layoutInCell="1" allowOverlap="1" wp14:anchorId="011A10D2" wp14:editId="122A7A75">
            <wp:simplePos x="0" y="0"/>
            <wp:positionH relativeFrom="margin">
              <wp:align>center</wp:align>
            </wp:positionH>
            <wp:positionV relativeFrom="paragraph">
              <wp:posOffset>600075</wp:posOffset>
            </wp:positionV>
            <wp:extent cx="5505450" cy="4843780"/>
            <wp:effectExtent l="0" t="0" r="0" b="0"/>
            <wp:wrapThrough wrapText="bothSides">
              <wp:wrapPolygon edited="0">
                <wp:start x="0" y="0"/>
                <wp:lineTo x="0" y="21492"/>
                <wp:lineTo x="21525" y="21492"/>
                <wp:lineTo x="21525" y="0"/>
                <wp:lineTo x="0" y="0"/>
              </wp:wrapPolygon>
            </wp:wrapThrough>
            <wp:docPr id="289118339" name="Grafik 1" descr="Ein Bild, das Kunst, Im H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118339" name="Grafik 1" descr="Ein Bild, das Kunst, Im Haus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84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0ED2" w:rsidRPr="00956031">
        <w:rPr>
          <w:b/>
          <w:bCs/>
          <w:sz w:val="48"/>
          <w:szCs w:val="48"/>
          <w:lang w:eastAsia="de-CH"/>
        </w:rPr>
        <w:t>Auftragsverhältnis</w:t>
      </w:r>
    </w:p>
    <w:p w14:paraId="0860CEE7" w14:textId="77777777" w:rsidR="009F00FA" w:rsidRPr="009F00FA" w:rsidRDefault="009F00FA" w:rsidP="009F00FA">
      <w:pPr>
        <w:spacing w:after="120"/>
        <w:jc w:val="center"/>
        <w:rPr>
          <w:b/>
          <w:bCs/>
          <w:sz w:val="40"/>
          <w:szCs w:val="40"/>
          <w:lang w:eastAsia="de-CH"/>
        </w:rPr>
      </w:pPr>
    </w:p>
    <w:p w14:paraId="1447E087" w14:textId="77777777" w:rsidR="007E6E8A" w:rsidRPr="009F00FA" w:rsidRDefault="007E6E8A" w:rsidP="007E6E8A">
      <w:pPr>
        <w:jc w:val="center"/>
        <w:rPr>
          <w:sz w:val="40"/>
          <w:szCs w:val="40"/>
        </w:rPr>
      </w:pPr>
      <w:r w:rsidRPr="009F00FA">
        <w:rPr>
          <w:sz w:val="40"/>
          <w:szCs w:val="40"/>
        </w:rPr>
        <w:t xml:space="preserve">Stiftung OdA Gesundheit und Soziales </w:t>
      </w:r>
    </w:p>
    <w:p w14:paraId="0E9F7EE2" w14:textId="4FA44572" w:rsidR="00562B3E" w:rsidRPr="009F00FA" w:rsidRDefault="007E6E8A" w:rsidP="009F00FA">
      <w:pPr>
        <w:jc w:val="center"/>
        <w:rPr>
          <w:sz w:val="40"/>
          <w:szCs w:val="40"/>
        </w:rPr>
      </w:pPr>
      <w:r w:rsidRPr="009F00FA">
        <w:rPr>
          <w:sz w:val="40"/>
          <w:szCs w:val="40"/>
        </w:rPr>
        <w:t>im Kanton Solothurn</w:t>
      </w:r>
    </w:p>
    <w:p w14:paraId="54874DAE" w14:textId="628866DB" w:rsidR="009F00FA" w:rsidRDefault="009F00FA">
      <w:pPr>
        <w:spacing w:after="0" w:line="240" w:lineRule="auto"/>
        <w:rPr>
          <w:sz w:val="40"/>
        </w:rPr>
      </w:pPr>
      <w:r>
        <w:rPr>
          <w:sz w:val="40"/>
        </w:rPr>
        <w:br w:type="page"/>
      </w:r>
    </w:p>
    <w:p w14:paraId="3F9F71A3" w14:textId="73815337" w:rsidR="000416CB" w:rsidRPr="00021F7D" w:rsidRDefault="000416CB" w:rsidP="000416CB">
      <w:pPr>
        <w:contextualSpacing/>
        <w:rPr>
          <w:b/>
          <w:bCs/>
          <w:sz w:val="24"/>
          <w:szCs w:val="24"/>
        </w:rPr>
      </w:pPr>
      <w:r w:rsidRPr="00021F7D">
        <w:rPr>
          <w:b/>
          <w:bCs/>
          <w:sz w:val="24"/>
          <w:szCs w:val="24"/>
        </w:rPr>
        <w:lastRenderedPageBreak/>
        <w:t>Zusammenarbeitsvereinbarung für den Lernbereich Training und Transfer Praxis (LTT-P)</w:t>
      </w:r>
    </w:p>
    <w:p w14:paraId="55BFE5AF" w14:textId="77777777" w:rsidR="000416CB" w:rsidRPr="00021F7D" w:rsidRDefault="000416CB" w:rsidP="000416CB">
      <w:pPr>
        <w:contextualSpacing/>
        <w:rPr>
          <w:rFonts w:asciiTheme="minorHAnsi" w:hAnsiTheme="minorHAnsi"/>
          <w:sz w:val="24"/>
          <w:szCs w:val="24"/>
        </w:rPr>
      </w:pPr>
    </w:p>
    <w:p w14:paraId="6391AE25" w14:textId="71D63BB9" w:rsidR="00E23DF0" w:rsidRDefault="00E23DF0" w:rsidP="000416CB">
      <w:pPr>
        <w:contextualSpacing/>
        <w:rPr>
          <w:rFonts w:asciiTheme="minorHAnsi" w:hAnsiTheme="minorHAnsi"/>
          <w:sz w:val="24"/>
          <w:szCs w:val="24"/>
        </w:rPr>
      </w:pPr>
      <w:r w:rsidRPr="00021F7D">
        <w:rPr>
          <w:rFonts w:asciiTheme="minorHAnsi" w:hAnsiTheme="minorHAnsi"/>
          <w:sz w:val="24"/>
          <w:szCs w:val="24"/>
        </w:rPr>
        <w:t xml:space="preserve">Der nachfolgende Auftraggeber </w:t>
      </w:r>
      <w:r w:rsidR="00D7329A" w:rsidRPr="00021F7D">
        <w:rPr>
          <w:rFonts w:asciiTheme="minorHAnsi" w:hAnsiTheme="minorHAnsi"/>
          <w:sz w:val="24"/>
          <w:szCs w:val="24"/>
        </w:rPr>
        <w:t>schlie</w:t>
      </w:r>
      <w:r w:rsidR="00600871" w:rsidRPr="00021F7D">
        <w:rPr>
          <w:rFonts w:asciiTheme="minorHAnsi" w:hAnsiTheme="minorHAnsi"/>
          <w:sz w:val="24"/>
          <w:szCs w:val="24"/>
        </w:rPr>
        <w:t>s</w:t>
      </w:r>
      <w:r w:rsidR="00D7329A" w:rsidRPr="00021F7D">
        <w:rPr>
          <w:rFonts w:asciiTheme="minorHAnsi" w:hAnsiTheme="minorHAnsi"/>
          <w:sz w:val="24"/>
          <w:szCs w:val="24"/>
        </w:rPr>
        <w:t xml:space="preserve">st mit </w:t>
      </w:r>
      <w:r w:rsidRPr="00021F7D">
        <w:rPr>
          <w:rFonts w:asciiTheme="minorHAnsi" w:hAnsiTheme="minorHAnsi"/>
          <w:sz w:val="24"/>
          <w:szCs w:val="24"/>
        </w:rPr>
        <w:t xml:space="preserve">der </w:t>
      </w:r>
      <w:r w:rsidR="006E0A6E" w:rsidRPr="00021F7D">
        <w:rPr>
          <w:rFonts w:asciiTheme="minorHAnsi" w:hAnsiTheme="minorHAnsi"/>
          <w:b/>
          <w:sz w:val="24"/>
          <w:szCs w:val="24"/>
        </w:rPr>
        <w:t>Stiftung OdA Gesundheit und Soziales im Kanton Solothurn</w:t>
      </w:r>
      <w:r w:rsidR="006E0A6E" w:rsidRPr="00021F7D">
        <w:rPr>
          <w:rFonts w:asciiTheme="minorHAnsi" w:hAnsiTheme="minorHAnsi"/>
          <w:sz w:val="24"/>
          <w:szCs w:val="24"/>
        </w:rPr>
        <w:t xml:space="preserve"> (SOdAS)</w:t>
      </w:r>
      <w:r w:rsidRPr="00021F7D">
        <w:rPr>
          <w:rFonts w:asciiTheme="minorHAnsi" w:hAnsiTheme="minorHAnsi"/>
          <w:sz w:val="24"/>
          <w:szCs w:val="24"/>
        </w:rPr>
        <w:t xml:space="preserve"> </w:t>
      </w:r>
      <w:r w:rsidR="00D7329A" w:rsidRPr="00021F7D">
        <w:rPr>
          <w:rFonts w:asciiTheme="minorHAnsi" w:hAnsiTheme="minorHAnsi"/>
          <w:sz w:val="24"/>
          <w:szCs w:val="24"/>
        </w:rPr>
        <w:t>eine Zusammenarbeitsvereinbarung für den Lernbereich LTT-P ab.</w:t>
      </w:r>
    </w:p>
    <w:p w14:paraId="42BE1E72" w14:textId="65BBECCB" w:rsidR="003963CB" w:rsidRDefault="003963CB" w:rsidP="000416CB">
      <w:pPr>
        <w:contextualSpacing/>
        <w:rPr>
          <w:rFonts w:asciiTheme="minorHAnsi" w:hAnsiTheme="minorHAnsi"/>
          <w:sz w:val="24"/>
          <w:szCs w:val="24"/>
        </w:rPr>
      </w:pPr>
    </w:p>
    <w:p w14:paraId="757806C1" w14:textId="77777777" w:rsidR="00562B3E" w:rsidRDefault="00562B3E" w:rsidP="000416CB">
      <w:pPr>
        <w:contextualSpacing/>
        <w:rPr>
          <w:rFonts w:asciiTheme="minorHAnsi" w:hAnsiTheme="minorHAnsi"/>
          <w:sz w:val="24"/>
          <w:szCs w:val="24"/>
        </w:rPr>
      </w:pPr>
    </w:p>
    <w:p w14:paraId="38010366" w14:textId="77777777" w:rsidR="003D191F" w:rsidRPr="003D191F" w:rsidRDefault="003D191F" w:rsidP="00B557F9">
      <w:pPr>
        <w:rPr>
          <w:rFonts w:asciiTheme="minorHAnsi" w:hAnsiTheme="minorHAnsi"/>
          <w:sz w:val="2"/>
          <w:szCs w:val="2"/>
        </w:rPr>
      </w:pPr>
    </w:p>
    <w:tbl>
      <w:tblPr>
        <w:tblW w:w="9923" w:type="dxa"/>
        <w:tblBorders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402"/>
        <w:gridCol w:w="6521"/>
      </w:tblGrid>
      <w:tr w:rsidR="00E23DF0" w:rsidRPr="00152EFB" w14:paraId="6946353C" w14:textId="77777777" w:rsidTr="00B85F57">
        <w:trPr>
          <w:trHeight w:val="602"/>
        </w:trPr>
        <w:tc>
          <w:tcPr>
            <w:tcW w:w="3402" w:type="dxa"/>
            <w:vAlign w:val="center"/>
          </w:tcPr>
          <w:p w14:paraId="0F5A0CD4" w14:textId="77777777" w:rsidR="00CF496B" w:rsidRPr="00152EFB" w:rsidRDefault="00E23DF0" w:rsidP="00B557F9">
            <w:pPr>
              <w:pStyle w:val="TabellenInhalt"/>
              <w:rPr>
                <w:rFonts w:asciiTheme="minorHAnsi" w:hAnsiTheme="minorHAnsi" w:cstheme="minorHAnsi"/>
                <w:b/>
              </w:rPr>
            </w:pPr>
            <w:r w:rsidRPr="00152EFB">
              <w:rPr>
                <w:rFonts w:asciiTheme="minorHAnsi" w:hAnsiTheme="minorHAnsi" w:cstheme="minorHAnsi"/>
                <w:b/>
              </w:rPr>
              <w:t>Auftraggebe</w:t>
            </w:r>
            <w:r w:rsidR="00CF496B" w:rsidRPr="00152EFB">
              <w:rPr>
                <w:rFonts w:asciiTheme="minorHAnsi" w:hAnsiTheme="minorHAnsi" w:cstheme="minorHAnsi"/>
                <w:b/>
              </w:rPr>
              <w:t>r</w:t>
            </w:r>
          </w:p>
          <w:p w14:paraId="4EBCDA7A" w14:textId="49ACEA5B" w:rsidR="00E23DF0" w:rsidRPr="00152EFB" w:rsidRDefault="00CF496B" w:rsidP="00B557F9">
            <w:pPr>
              <w:pStyle w:val="TabellenInhalt"/>
              <w:rPr>
                <w:rFonts w:asciiTheme="minorHAnsi" w:hAnsiTheme="minorHAnsi" w:cstheme="minorHAnsi"/>
                <w:b/>
              </w:rPr>
            </w:pPr>
            <w:r w:rsidRPr="00152EFB">
              <w:rPr>
                <w:rFonts w:asciiTheme="minorHAnsi" w:hAnsiTheme="minorHAnsi" w:cstheme="minorHAnsi"/>
                <w:b/>
              </w:rPr>
              <w:t xml:space="preserve">Ausbildungsbetrieb </w:t>
            </w:r>
          </w:p>
          <w:p w14:paraId="66D2BE58" w14:textId="5BF33840" w:rsidR="0098417B" w:rsidRPr="00152EFB" w:rsidRDefault="0098417B" w:rsidP="00B557F9">
            <w:pPr>
              <w:pStyle w:val="TabellenInhalt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521" w:type="dxa"/>
            <w:vAlign w:val="center"/>
          </w:tcPr>
          <w:p w14:paraId="3DDD2E4E" w14:textId="7CC344D9" w:rsidR="00CA275A" w:rsidRPr="00152EFB" w:rsidRDefault="00E54221" w:rsidP="00CC30BC">
            <w:pPr>
              <w:pStyle w:val="TabellenInhalt"/>
              <w:spacing w:line="276" w:lineRule="auto"/>
              <w:ind w:left="142"/>
              <w:rPr>
                <w:rFonts w:asciiTheme="minorHAnsi" w:hAnsiTheme="minorHAnsi" w:cstheme="minorHAnsi"/>
              </w:rPr>
            </w:pPr>
            <w:r w:rsidRPr="00152EFB">
              <w:rPr>
                <w:rFonts w:asciiTheme="minorHAnsi" w:hAnsiTheme="minorHAnsi" w:cstheme="minorHAnsi"/>
              </w:rPr>
              <w:t xml:space="preserve">                                                                                                                              </w:t>
            </w:r>
          </w:p>
        </w:tc>
      </w:tr>
      <w:tr w:rsidR="0098417B" w:rsidRPr="00152EFB" w14:paraId="3EAFD4E4" w14:textId="77777777" w:rsidTr="00B85F57">
        <w:trPr>
          <w:trHeight w:val="1027"/>
        </w:trPr>
        <w:tc>
          <w:tcPr>
            <w:tcW w:w="3402" w:type="dxa"/>
            <w:vAlign w:val="center"/>
          </w:tcPr>
          <w:p w14:paraId="2F379E12" w14:textId="3601BA38" w:rsidR="0098417B" w:rsidRPr="00152EFB" w:rsidRDefault="0098417B" w:rsidP="00B557F9">
            <w:pPr>
              <w:pStyle w:val="TabellenInhalt"/>
              <w:rPr>
                <w:rFonts w:asciiTheme="minorHAnsi" w:hAnsiTheme="minorHAnsi" w:cstheme="minorHAnsi"/>
                <w:b/>
              </w:rPr>
            </w:pPr>
            <w:r w:rsidRPr="00152EFB">
              <w:rPr>
                <w:rFonts w:asciiTheme="minorHAnsi" w:hAnsiTheme="minorHAnsi" w:cstheme="minorHAnsi"/>
                <w:b/>
              </w:rPr>
              <w:t>Adresse</w:t>
            </w:r>
            <w:r w:rsidR="00CF496B" w:rsidRPr="00152EFB">
              <w:rPr>
                <w:rFonts w:asciiTheme="minorHAnsi" w:hAnsiTheme="minorHAnsi" w:cstheme="minorHAnsi"/>
                <w:b/>
              </w:rPr>
              <w:t xml:space="preserve"> / PLZ / Ort</w:t>
            </w:r>
          </w:p>
        </w:tc>
        <w:tc>
          <w:tcPr>
            <w:tcW w:w="6521" w:type="dxa"/>
            <w:vAlign w:val="center"/>
          </w:tcPr>
          <w:p w14:paraId="03B7D695" w14:textId="65E4BBA2" w:rsidR="0098417B" w:rsidRPr="00152EFB" w:rsidRDefault="00E54221" w:rsidP="00A04D62">
            <w:pPr>
              <w:pStyle w:val="TabellenInhalt"/>
              <w:spacing w:line="276" w:lineRule="auto"/>
              <w:ind w:left="142"/>
              <w:rPr>
                <w:rFonts w:asciiTheme="minorHAnsi" w:hAnsiTheme="minorHAnsi" w:cstheme="minorHAnsi"/>
              </w:rPr>
            </w:pPr>
            <w:r w:rsidRPr="00152EFB">
              <w:rPr>
                <w:rFonts w:asciiTheme="minorHAnsi" w:hAnsiTheme="minorHAnsi" w:cstheme="minorHAnsi"/>
              </w:rPr>
              <w:t xml:space="preserve">                                                                                                            </w:t>
            </w:r>
            <w:r w:rsidR="00B85F57" w:rsidRPr="00152EFB">
              <w:rPr>
                <w:rFonts w:asciiTheme="minorHAnsi" w:hAnsiTheme="minorHAnsi" w:cstheme="minorHAnsi"/>
              </w:rPr>
              <w:t xml:space="preserve"> </w:t>
            </w:r>
            <w:r w:rsidRPr="00152EFB">
              <w:rPr>
                <w:rFonts w:asciiTheme="minorHAnsi" w:hAnsiTheme="minorHAnsi" w:cstheme="minorHAnsi"/>
              </w:rPr>
              <w:t xml:space="preserve">                   </w:t>
            </w:r>
          </w:p>
        </w:tc>
      </w:tr>
      <w:tr w:rsidR="0098417B" w:rsidRPr="00152EFB" w14:paraId="34BFE6D8" w14:textId="77777777" w:rsidTr="00B85F57">
        <w:trPr>
          <w:trHeight w:val="1310"/>
        </w:trPr>
        <w:tc>
          <w:tcPr>
            <w:tcW w:w="3402" w:type="dxa"/>
            <w:vAlign w:val="center"/>
          </w:tcPr>
          <w:p w14:paraId="14501297" w14:textId="79897A62" w:rsidR="0098417B" w:rsidRPr="00152EFB" w:rsidRDefault="0098417B" w:rsidP="00B557F9">
            <w:pPr>
              <w:pStyle w:val="TabellenInhalt"/>
              <w:rPr>
                <w:rFonts w:asciiTheme="minorHAnsi" w:hAnsiTheme="minorHAnsi" w:cstheme="minorHAnsi"/>
                <w:b/>
              </w:rPr>
            </w:pPr>
            <w:r w:rsidRPr="00152EFB">
              <w:rPr>
                <w:rFonts w:asciiTheme="minorHAnsi" w:hAnsiTheme="minorHAnsi" w:cstheme="minorHAnsi"/>
                <w:b/>
              </w:rPr>
              <w:t>Rech</w:t>
            </w:r>
            <w:r w:rsidR="000E3361" w:rsidRPr="00152EFB">
              <w:rPr>
                <w:rFonts w:asciiTheme="minorHAnsi" w:hAnsiTheme="minorHAnsi" w:cstheme="minorHAnsi"/>
                <w:b/>
              </w:rPr>
              <w:t>n</w:t>
            </w:r>
            <w:r w:rsidRPr="00152EFB">
              <w:rPr>
                <w:rFonts w:asciiTheme="minorHAnsi" w:hAnsiTheme="minorHAnsi" w:cstheme="minorHAnsi"/>
                <w:b/>
              </w:rPr>
              <w:t xml:space="preserve">ungsadresse </w:t>
            </w:r>
          </w:p>
        </w:tc>
        <w:tc>
          <w:tcPr>
            <w:tcW w:w="6521" w:type="dxa"/>
            <w:vAlign w:val="center"/>
          </w:tcPr>
          <w:p w14:paraId="377B1D1D" w14:textId="77777777" w:rsidR="005E1C27" w:rsidRPr="00152EFB" w:rsidRDefault="005E1C27" w:rsidP="005E1C27">
            <w:pPr>
              <w:pStyle w:val="TabellenInhalt"/>
              <w:spacing w:line="276" w:lineRule="auto"/>
              <w:rPr>
                <w:rFonts w:asciiTheme="minorHAnsi" w:hAnsiTheme="minorHAnsi" w:cstheme="minorHAnsi"/>
              </w:rPr>
            </w:pPr>
          </w:p>
          <w:p w14:paraId="582E441E" w14:textId="2C7014A8" w:rsidR="00B85F57" w:rsidRPr="00152EFB" w:rsidRDefault="0098417B" w:rsidP="00B85F57">
            <w:pPr>
              <w:pStyle w:val="TabellenInhalt"/>
              <w:spacing w:line="276" w:lineRule="auto"/>
              <w:ind w:left="95"/>
              <w:rPr>
                <w:rFonts w:asciiTheme="minorHAnsi" w:hAnsiTheme="minorHAnsi" w:cstheme="minorHAnsi"/>
              </w:rPr>
            </w:pPr>
            <w:r w:rsidRPr="00152EFB">
              <w:rPr>
                <w:rFonts w:asciiTheme="minorHAnsi" w:hAnsiTheme="minorHAnsi" w:cstheme="minorHAnsi"/>
              </w:rPr>
              <w:t xml:space="preserve">Entspricht </w:t>
            </w:r>
            <w:r w:rsidR="00C14249" w:rsidRPr="00152EFB">
              <w:rPr>
                <w:rFonts w:asciiTheme="minorHAnsi" w:hAnsiTheme="minorHAnsi" w:cstheme="minorHAnsi"/>
              </w:rPr>
              <w:t xml:space="preserve">der </w:t>
            </w:r>
            <w:r w:rsidR="000E3361" w:rsidRPr="00152EFB">
              <w:rPr>
                <w:rFonts w:asciiTheme="minorHAnsi" w:hAnsiTheme="minorHAnsi" w:cstheme="minorHAnsi"/>
              </w:rPr>
              <w:t>Adresse</w:t>
            </w:r>
            <w:r w:rsidR="00B85F57" w:rsidRPr="00152EFB">
              <w:rPr>
                <w:rFonts w:asciiTheme="minorHAnsi" w:hAnsiTheme="minorHAnsi" w:cstheme="minorHAnsi"/>
              </w:rPr>
              <w:t xml:space="preserve"> </w:t>
            </w:r>
            <w:r w:rsidR="00591F35" w:rsidRPr="00152EFB">
              <w:rPr>
                <w:rFonts w:asciiTheme="minorHAnsi" w:hAnsiTheme="minorHAnsi" w:cstheme="minorHAnsi"/>
              </w:rPr>
              <w:t xml:space="preserve">des </w:t>
            </w:r>
            <w:r w:rsidR="00B85F57" w:rsidRPr="00152EFB">
              <w:rPr>
                <w:rFonts w:asciiTheme="minorHAnsi" w:hAnsiTheme="minorHAnsi" w:cstheme="minorHAnsi"/>
              </w:rPr>
              <w:t>Ausbildungsbetrieb</w:t>
            </w:r>
            <w:r w:rsidR="00591F35" w:rsidRPr="00152EFB">
              <w:rPr>
                <w:rFonts w:asciiTheme="minorHAnsi" w:hAnsiTheme="minorHAnsi" w:cstheme="minorHAnsi"/>
              </w:rPr>
              <w:t>es:</w:t>
            </w:r>
            <w:r w:rsidR="00B85F57" w:rsidRPr="00152EFB">
              <w:rPr>
                <w:rFonts w:asciiTheme="minorHAnsi" w:hAnsiTheme="minorHAnsi" w:cstheme="minorHAnsi"/>
              </w:rPr>
              <w:t xml:space="preserve">               </w:t>
            </w:r>
            <w:r w:rsidR="003D635E" w:rsidRPr="00152EFB">
              <w:rPr>
                <w:rFonts w:asciiTheme="minorHAnsi" w:hAnsiTheme="minorHAnsi" w:cstheme="minorHAnsi"/>
              </w:rPr>
              <w:t xml:space="preserve">  </w:t>
            </w:r>
            <w:r w:rsidR="00B85F57" w:rsidRPr="00152EFB">
              <w:rPr>
                <w:rFonts w:asciiTheme="minorHAnsi" w:hAnsiTheme="minorHAnsi" w:cstheme="minorHAnsi"/>
              </w:rPr>
              <w:t xml:space="preserve">  </w:t>
            </w:r>
            <w:r w:rsidR="000E3361" w:rsidRPr="00152EFB">
              <w:rPr>
                <w:rFonts w:asciiTheme="minorHAnsi" w:hAnsiTheme="minorHAnsi" w:cstheme="minorHAnsi"/>
              </w:rPr>
              <w:t xml:space="preserve">   </w:t>
            </w:r>
            <w:sdt>
              <w:sdtPr>
                <w:rPr>
                  <w:rFonts w:asciiTheme="minorHAnsi" w:hAnsiTheme="minorHAnsi" w:cstheme="minorHAnsi"/>
                </w:rPr>
                <w:id w:val="-4983557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7FFE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152EFB">
              <w:rPr>
                <w:rFonts w:asciiTheme="minorHAnsi" w:hAnsiTheme="minorHAnsi" w:cstheme="minorHAnsi"/>
              </w:rPr>
              <w:t xml:space="preserve"> </w:t>
            </w:r>
            <w:r w:rsidR="00B85F57" w:rsidRPr="00152EFB">
              <w:rPr>
                <w:rFonts w:asciiTheme="minorHAnsi" w:hAnsiTheme="minorHAnsi" w:cstheme="minorHAnsi"/>
              </w:rPr>
              <w:t xml:space="preserve">andere Adresse:                                                                                                </w:t>
            </w:r>
          </w:p>
          <w:p w14:paraId="5EE5E646" w14:textId="3FE831BA" w:rsidR="000E3361" w:rsidRPr="00152EFB" w:rsidRDefault="00B85F57" w:rsidP="00B85F57">
            <w:pPr>
              <w:pStyle w:val="TabellenInhalt"/>
              <w:spacing w:line="276" w:lineRule="auto"/>
              <w:rPr>
                <w:rFonts w:asciiTheme="minorHAnsi" w:hAnsiTheme="minorHAnsi" w:cstheme="minorHAnsi"/>
              </w:rPr>
            </w:pPr>
            <w:r w:rsidRPr="00152EFB">
              <w:rPr>
                <w:rFonts w:asciiTheme="minorHAnsi" w:hAnsiTheme="minorHAnsi" w:cstheme="minorHAnsi"/>
              </w:rPr>
              <w:t xml:space="preserve">                                                                                                                                  </w:t>
            </w:r>
          </w:p>
        </w:tc>
      </w:tr>
      <w:tr w:rsidR="00600871" w:rsidRPr="00152EFB" w14:paraId="0AB67721" w14:textId="77777777" w:rsidTr="00B85F57">
        <w:trPr>
          <w:trHeight w:val="722"/>
        </w:trPr>
        <w:tc>
          <w:tcPr>
            <w:tcW w:w="3402" w:type="dxa"/>
            <w:vAlign w:val="center"/>
          </w:tcPr>
          <w:p w14:paraId="613A1402" w14:textId="5DB8FC60" w:rsidR="00600871" w:rsidRPr="00152EFB" w:rsidRDefault="00600871" w:rsidP="00B557F9">
            <w:pPr>
              <w:pStyle w:val="TabellenInhalt"/>
              <w:rPr>
                <w:rFonts w:asciiTheme="minorHAnsi" w:hAnsiTheme="minorHAnsi" w:cstheme="minorHAnsi"/>
                <w:b/>
              </w:rPr>
            </w:pPr>
            <w:r w:rsidRPr="00152EFB">
              <w:rPr>
                <w:rFonts w:asciiTheme="minorHAnsi" w:hAnsiTheme="minorHAnsi" w:cstheme="minorHAnsi"/>
                <w:b/>
              </w:rPr>
              <w:t>Kontaktperson</w:t>
            </w:r>
            <w:r w:rsidRPr="00152EFB">
              <w:rPr>
                <w:rFonts w:asciiTheme="minorHAnsi" w:hAnsiTheme="minorHAnsi" w:cstheme="minorHAnsi"/>
                <w:b/>
              </w:rPr>
              <w:br/>
            </w:r>
            <w:r w:rsidR="00591F35" w:rsidRPr="00152EFB">
              <w:rPr>
                <w:rFonts w:asciiTheme="minorHAnsi" w:hAnsiTheme="minorHAnsi" w:cstheme="minorHAnsi"/>
                <w:b/>
              </w:rPr>
              <w:t>Ausbildungsbetrieb</w:t>
            </w:r>
          </w:p>
        </w:tc>
        <w:tc>
          <w:tcPr>
            <w:tcW w:w="6521" w:type="dxa"/>
            <w:vAlign w:val="center"/>
          </w:tcPr>
          <w:p w14:paraId="0C1E8A90" w14:textId="3AFA1D75" w:rsidR="00600871" w:rsidRPr="00152EFB" w:rsidRDefault="00E54221" w:rsidP="00A04D62">
            <w:pPr>
              <w:pStyle w:val="TabellenInhalt"/>
              <w:spacing w:line="276" w:lineRule="auto"/>
              <w:ind w:left="142"/>
              <w:rPr>
                <w:rFonts w:asciiTheme="minorHAnsi" w:hAnsiTheme="minorHAnsi" w:cstheme="minorHAnsi"/>
              </w:rPr>
            </w:pPr>
            <w:r w:rsidRPr="00152EFB">
              <w:rPr>
                <w:rFonts w:asciiTheme="minorHAnsi" w:hAnsiTheme="minorHAnsi" w:cstheme="minorHAnsi"/>
              </w:rPr>
              <w:t xml:space="preserve">                                                                                                                                         </w:t>
            </w:r>
          </w:p>
        </w:tc>
      </w:tr>
      <w:tr w:rsidR="00E23DF0" w:rsidRPr="00152EFB" w14:paraId="6640E6E0" w14:textId="77777777" w:rsidTr="00B85F57">
        <w:trPr>
          <w:trHeight w:val="782"/>
        </w:trPr>
        <w:tc>
          <w:tcPr>
            <w:tcW w:w="3402" w:type="dxa"/>
            <w:vAlign w:val="center"/>
          </w:tcPr>
          <w:p w14:paraId="457522E7" w14:textId="6AB9C60B" w:rsidR="00E23DF0" w:rsidRPr="00152EFB" w:rsidRDefault="00600871" w:rsidP="00B557F9">
            <w:pPr>
              <w:pStyle w:val="TabellenInhalt"/>
              <w:rPr>
                <w:rFonts w:asciiTheme="minorHAnsi" w:hAnsiTheme="minorHAnsi" w:cstheme="minorHAnsi"/>
                <w:b/>
              </w:rPr>
            </w:pPr>
            <w:r w:rsidRPr="00152EFB">
              <w:rPr>
                <w:rFonts w:asciiTheme="minorHAnsi" w:hAnsiTheme="minorHAnsi" w:cstheme="minorHAnsi"/>
                <w:b/>
              </w:rPr>
              <w:t>Studierende</w:t>
            </w:r>
          </w:p>
        </w:tc>
        <w:tc>
          <w:tcPr>
            <w:tcW w:w="6521" w:type="dxa"/>
            <w:vAlign w:val="center"/>
          </w:tcPr>
          <w:p w14:paraId="39C8C52B" w14:textId="5D544828" w:rsidR="00E23DF0" w:rsidRPr="00152EFB" w:rsidRDefault="00E54221" w:rsidP="00F9355F">
            <w:pPr>
              <w:pStyle w:val="TabellenInhalt"/>
              <w:spacing w:line="276" w:lineRule="auto"/>
              <w:ind w:left="142"/>
              <w:rPr>
                <w:rFonts w:asciiTheme="minorHAnsi" w:hAnsiTheme="minorHAnsi" w:cstheme="minorHAnsi"/>
              </w:rPr>
            </w:pPr>
            <w:r w:rsidRPr="00152EFB">
              <w:rPr>
                <w:rFonts w:asciiTheme="minorHAnsi" w:hAnsiTheme="minorHAnsi" w:cstheme="minorHAnsi"/>
              </w:rPr>
              <w:t xml:space="preserve">                                                                                                                              </w:t>
            </w:r>
          </w:p>
        </w:tc>
      </w:tr>
      <w:tr w:rsidR="00E23DF0" w:rsidRPr="00152EFB" w14:paraId="1AE385F3" w14:textId="77777777" w:rsidTr="00B85F57">
        <w:trPr>
          <w:trHeight w:val="433"/>
        </w:trPr>
        <w:tc>
          <w:tcPr>
            <w:tcW w:w="3402" w:type="dxa"/>
            <w:vAlign w:val="bottom"/>
          </w:tcPr>
          <w:p w14:paraId="47090A3E" w14:textId="36856D5B" w:rsidR="00F9355F" w:rsidRPr="00152EFB" w:rsidRDefault="000E3361" w:rsidP="003963CB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lang w:eastAsia="de-DE"/>
              </w:rPr>
            </w:pPr>
            <w:r w:rsidRPr="00152EFB">
              <w:rPr>
                <w:rFonts w:asciiTheme="minorHAnsi" w:hAnsiTheme="minorHAnsi" w:cstheme="minorHAnsi"/>
                <w:b/>
                <w:bCs/>
                <w:sz w:val="24"/>
                <w:szCs w:val="24"/>
                <w:lang w:eastAsia="de-DE"/>
              </w:rPr>
              <w:t>Studiengang</w:t>
            </w:r>
          </w:p>
        </w:tc>
        <w:tc>
          <w:tcPr>
            <w:tcW w:w="6521" w:type="dxa"/>
            <w:vAlign w:val="center"/>
          </w:tcPr>
          <w:p w14:paraId="28F8E857" w14:textId="0AD6528C" w:rsidR="00B85F57" w:rsidRPr="00152EFB" w:rsidRDefault="000E3361" w:rsidP="003963CB">
            <w:pPr>
              <w:pStyle w:val="TabellenInhalt"/>
              <w:spacing w:line="276" w:lineRule="auto"/>
              <w:ind w:left="142"/>
              <w:rPr>
                <w:rFonts w:asciiTheme="minorHAnsi" w:hAnsiTheme="minorHAnsi" w:cstheme="minorHAnsi"/>
                <w:color w:val="FF0000"/>
              </w:rPr>
            </w:pPr>
            <w:r w:rsidRPr="00152EFB">
              <w:rPr>
                <w:rFonts w:asciiTheme="minorHAnsi" w:hAnsiTheme="minorHAnsi" w:cstheme="minorHAnsi"/>
              </w:rPr>
              <w:t>Regulär/</w:t>
            </w:r>
            <w:r w:rsidR="00BB5D59" w:rsidRPr="00152EFB">
              <w:rPr>
                <w:rFonts w:asciiTheme="minorHAnsi" w:hAnsiTheme="minorHAnsi" w:cstheme="minorHAnsi"/>
              </w:rPr>
              <w:t>v</w:t>
            </w:r>
            <w:r w:rsidRPr="00152EFB">
              <w:rPr>
                <w:rFonts w:asciiTheme="minorHAnsi" w:hAnsiTheme="minorHAnsi" w:cstheme="minorHAnsi"/>
              </w:rPr>
              <w:t xml:space="preserve">erkürzt  </w:t>
            </w:r>
            <w:r w:rsidR="00B85F57" w:rsidRPr="00152EFB">
              <w:rPr>
                <w:rFonts w:asciiTheme="minorHAnsi" w:hAnsiTheme="minorHAnsi" w:cstheme="minorHAnsi"/>
              </w:rPr>
              <w:t xml:space="preserve">                                                                            </w:t>
            </w:r>
            <w:r w:rsidRPr="00152EFB">
              <w:rPr>
                <w:rFonts w:asciiTheme="minorHAnsi" w:hAnsiTheme="minorHAnsi" w:cstheme="minorHAnsi"/>
              </w:rPr>
              <w:t xml:space="preserve">  </w:t>
            </w:r>
            <w:sdt>
              <w:sdtPr>
                <w:rPr>
                  <w:rFonts w:asciiTheme="minorHAnsi" w:hAnsiTheme="minorHAnsi" w:cstheme="minorHAnsi"/>
                </w:rPr>
                <w:id w:val="6747745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7FFE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E54221" w:rsidRPr="00152EFB">
              <w:rPr>
                <w:rFonts w:asciiTheme="minorHAnsi" w:hAnsiTheme="minorHAnsi" w:cstheme="minorHAnsi"/>
                <w:color w:val="FF0000"/>
              </w:rPr>
              <w:t xml:space="preserve">              </w:t>
            </w:r>
          </w:p>
          <w:p w14:paraId="5CAE0430" w14:textId="6E0CE7A1" w:rsidR="00F9355F" w:rsidRPr="00152EFB" w:rsidRDefault="00CA3C3D" w:rsidP="003963CB">
            <w:pPr>
              <w:pStyle w:val="TabellenInhalt"/>
              <w:spacing w:line="276" w:lineRule="auto"/>
              <w:ind w:left="142"/>
              <w:rPr>
                <w:rFonts w:asciiTheme="minorHAnsi" w:hAnsiTheme="minorHAnsi" w:cstheme="minorHAnsi"/>
              </w:rPr>
            </w:pPr>
            <w:r w:rsidRPr="00152EFB">
              <w:rPr>
                <w:rFonts w:asciiTheme="minorHAnsi" w:hAnsiTheme="minorHAnsi" w:cstheme="minorHAnsi"/>
                <w:color w:val="000000" w:themeColor="text1"/>
              </w:rPr>
              <w:t>B</w:t>
            </w:r>
            <w:r w:rsidR="00C64597" w:rsidRPr="00152EFB">
              <w:rPr>
                <w:rFonts w:asciiTheme="minorHAnsi" w:hAnsiTheme="minorHAnsi" w:cstheme="minorHAnsi"/>
                <w:color w:val="000000" w:themeColor="text1"/>
              </w:rPr>
              <w:t>erufsbegleitend</w:t>
            </w:r>
            <w:r w:rsidRPr="00152EFB">
              <w:rPr>
                <w:rFonts w:asciiTheme="minorHAnsi" w:hAnsiTheme="minorHAnsi" w:cstheme="minorHAnsi"/>
                <w:color w:val="000000" w:themeColor="text1"/>
              </w:rPr>
              <w:t xml:space="preserve"> 70 %</w:t>
            </w:r>
            <w:r w:rsidR="000E3361" w:rsidRPr="00152EFB">
              <w:rPr>
                <w:rFonts w:asciiTheme="minorHAnsi" w:hAnsiTheme="minorHAnsi" w:cstheme="minorHAnsi"/>
                <w:color w:val="000000" w:themeColor="text1"/>
              </w:rPr>
              <w:t xml:space="preserve">  </w:t>
            </w:r>
            <w:r w:rsidR="00B85F57" w:rsidRPr="00152EFB">
              <w:rPr>
                <w:rFonts w:asciiTheme="minorHAnsi" w:hAnsiTheme="minorHAnsi" w:cstheme="minorHAnsi"/>
                <w:color w:val="000000" w:themeColor="text1"/>
              </w:rPr>
              <w:t xml:space="preserve">                                                                  </w:t>
            </w:r>
            <w:r w:rsidR="000E3361" w:rsidRPr="00152EFB">
              <w:rPr>
                <w:rFonts w:asciiTheme="minorHAnsi" w:hAnsiTheme="minorHAnsi" w:cstheme="minorHAnsi"/>
                <w:color w:val="000000" w:themeColor="text1"/>
              </w:rPr>
              <w:t xml:space="preserve">  </w:t>
            </w:r>
            <w:sdt>
              <w:sdtPr>
                <w:rPr>
                  <w:rFonts w:asciiTheme="minorHAnsi" w:hAnsiTheme="minorHAnsi" w:cstheme="minorHAnsi"/>
                </w:rPr>
                <w:id w:val="-20229980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4221" w:rsidRPr="00152EF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E23DF0" w:rsidRPr="00B956C8" w14:paraId="08403069" w14:textId="77777777" w:rsidTr="00B85F57">
        <w:trPr>
          <w:trHeight w:val="764"/>
        </w:trPr>
        <w:tc>
          <w:tcPr>
            <w:tcW w:w="3402" w:type="dxa"/>
            <w:vAlign w:val="center"/>
          </w:tcPr>
          <w:p w14:paraId="79BADC81" w14:textId="77777777" w:rsidR="00600871" w:rsidRPr="00152EFB" w:rsidRDefault="00600871" w:rsidP="00600871">
            <w:pPr>
              <w:pStyle w:val="TabellenInhalt"/>
              <w:spacing w:line="0" w:lineRule="atLeast"/>
              <w:rPr>
                <w:rFonts w:asciiTheme="minorHAnsi" w:hAnsiTheme="minorHAnsi" w:cstheme="minorHAnsi"/>
                <w:b/>
              </w:rPr>
            </w:pPr>
            <w:r w:rsidRPr="00152EFB">
              <w:rPr>
                <w:rFonts w:asciiTheme="minorHAnsi" w:hAnsiTheme="minorHAnsi" w:cstheme="minorHAnsi"/>
                <w:b/>
              </w:rPr>
              <w:t xml:space="preserve">Bildungsverantwortliche Person </w:t>
            </w:r>
          </w:p>
          <w:p w14:paraId="25966CF5" w14:textId="128E7420" w:rsidR="00F40255" w:rsidRPr="00152EFB" w:rsidRDefault="00C64597" w:rsidP="00600871">
            <w:pPr>
              <w:pStyle w:val="TabellenInhalt"/>
              <w:rPr>
                <w:rFonts w:asciiTheme="minorHAnsi" w:hAnsiTheme="minorHAnsi" w:cstheme="minorHAnsi"/>
                <w:b/>
              </w:rPr>
            </w:pPr>
            <w:proofErr w:type="gramStart"/>
            <w:r w:rsidRPr="00152EFB">
              <w:rPr>
                <w:rFonts w:asciiTheme="minorHAnsi" w:hAnsiTheme="minorHAnsi" w:cstheme="minorHAnsi"/>
                <w:b/>
              </w:rPr>
              <w:t xml:space="preserve">HF </w:t>
            </w:r>
            <w:r w:rsidR="00600871" w:rsidRPr="00152EFB">
              <w:rPr>
                <w:rFonts w:asciiTheme="minorHAnsi" w:hAnsiTheme="minorHAnsi" w:cstheme="minorHAnsi"/>
                <w:b/>
              </w:rPr>
              <w:t>Pflege</w:t>
            </w:r>
            <w:proofErr w:type="gramEnd"/>
            <w:r w:rsidR="00600871" w:rsidRPr="00152EFB">
              <w:rPr>
                <w:rFonts w:asciiTheme="minorHAnsi" w:hAnsiTheme="minorHAnsi" w:cstheme="minorHAnsi"/>
                <w:b/>
              </w:rPr>
              <w:t xml:space="preserve"> der SOdAS</w:t>
            </w:r>
          </w:p>
        </w:tc>
        <w:tc>
          <w:tcPr>
            <w:tcW w:w="6521" w:type="dxa"/>
            <w:vAlign w:val="center"/>
          </w:tcPr>
          <w:p w14:paraId="1E8FA881" w14:textId="7C7A87B6" w:rsidR="00B633AF" w:rsidRPr="00787FFE" w:rsidRDefault="00CC4EB5" w:rsidP="003554A3">
            <w:pPr>
              <w:pStyle w:val="TabellenInhalt"/>
              <w:ind w:left="142"/>
              <w:rPr>
                <w:rFonts w:asciiTheme="minorHAnsi" w:hAnsiTheme="minorHAnsi" w:cstheme="minorHAnsi"/>
                <w:b/>
                <w:bCs/>
                <w:lang w:val="fr-CH"/>
              </w:rPr>
            </w:pPr>
            <w:r w:rsidRPr="00787FFE">
              <w:rPr>
                <w:rFonts w:asciiTheme="minorHAnsi" w:hAnsiTheme="minorHAnsi" w:cstheme="minorHAnsi"/>
                <w:b/>
                <w:bCs/>
                <w:lang w:val="fr-CH"/>
              </w:rPr>
              <w:t xml:space="preserve">Mira </w:t>
            </w:r>
            <w:proofErr w:type="spellStart"/>
            <w:r w:rsidRPr="00787FFE">
              <w:rPr>
                <w:rFonts w:asciiTheme="minorHAnsi" w:hAnsiTheme="minorHAnsi" w:cstheme="minorHAnsi"/>
                <w:b/>
                <w:bCs/>
                <w:lang w:val="fr-CH"/>
              </w:rPr>
              <w:t>Zeqiri</w:t>
            </w:r>
            <w:proofErr w:type="spellEnd"/>
            <w:r w:rsidRPr="00787FFE">
              <w:rPr>
                <w:rFonts w:asciiTheme="minorHAnsi" w:hAnsiTheme="minorHAnsi" w:cstheme="minorHAnsi"/>
                <w:b/>
                <w:bCs/>
                <w:lang w:val="fr-CH"/>
              </w:rPr>
              <w:t xml:space="preserve"> </w:t>
            </w:r>
            <w:r w:rsidR="00165917">
              <w:fldChar w:fldCharType="begin"/>
            </w:r>
            <w:r w:rsidR="00165917" w:rsidRPr="00B956C8">
              <w:rPr>
                <w:lang w:val="fr-CH"/>
              </w:rPr>
              <w:instrText>HYPERLINK "mailto:mira.zeqiri@sodas.ch"</w:instrText>
            </w:r>
            <w:r w:rsidR="00165917">
              <w:fldChar w:fldCharType="separate"/>
            </w:r>
            <w:r w:rsidRPr="00787FFE">
              <w:rPr>
                <w:rStyle w:val="Hyperlink"/>
                <w:rFonts w:asciiTheme="minorHAnsi" w:hAnsiTheme="minorHAnsi" w:cstheme="minorHAnsi"/>
                <w:b/>
                <w:bCs/>
                <w:lang w:val="fr-CH"/>
              </w:rPr>
              <w:t>mira.zeqiri@sodas.ch</w:t>
            </w:r>
            <w:r w:rsidR="00165917">
              <w:rPr>
                <w:rStyle w:val="Hyperlink"/>
                <w:rFonts w:asciiTheme="minorHAnsi" w:hAnsiTheme="minorHAnsi" w:cstheme="minorHAnsi"/>
                <w:b/>
                <w:bCs/>
                <w:lang w:val="fr-CH"/>
              </w:rPr>
              <w:fldChar w:fldCharType="end"/>
            </w:r>
            <w:r w:rsidRPr="00787FFE">
              <w:rPr>
                <w:rFonts w:asciiTheme="minorHAnsi" w:hAnsiTheme="minorHAnsi" w:cstheme="minorHAnsi"/>
                <w:b/>
                <w:bCs/>
                <w:lang w:val="fr-CH"/>
              </w:rPr>
              <w:t xml:space="preserve"> </w:t>
            </w:r>
          </w:p>
        </w:tc>
      </w:tr>
      <w:tr w:rsidR="00E23DF0" w:rsidRPr="00152EFB" w14:paraId="167CB8A8" w14:textId="77777777" w:rsidTr="00B85F57">
        <w:trPr>
          <w:trHeight w:val="732"/>
        </w:trPr>
        <w:tc>
          <w:tcPr>
            <w:tcW w:w="3402" w:type="dxa"/>
            <w:vAlign w:val="center"/>
          </w:tcPr>
          <w:p w14:paraId="5DD3A562" w14:textId="09368659" w:rsidR="00E23DF0" w:rsidRPr="00152EFB" w:rsidRDefault="00600871" w:rsidP="00EF4B4B">
            <w:pPr>
              <w:pStyle w:val="TabellenInhalt"/>
              <w:spacing w:line="0" w:lineRule="atLeast"/>
              <w:rPr>
                <w:rFonts w:asciiTheme="minorHAnsi" w:hAnsiTheme="minorHAnsi" w:cstheme="minorHAnsi"/>
                <w:b/>
                <w:bCs/>
              </w:rPr>
            </w:pPr>
            <w:r w:rsidRPr="00152EFB">
              <w:rPr>
                <w:rFonts w:asciiTheme="minorHAnsi" w:hAnsiTheme="minorHAnsi" w:cstheme="minorHAnsi"/>
                <w:b/>
                <w:bCs/>
              </w:rPr>
              <w:t>Verantwortliche Person LTT-P</w:t>
            </w:r>
          </w:p>
        </w:tc>
        <w:tc>
          <w:tcPr>
            <w:tcW w:w="6521" w:type="dxa"/>
            <w:vAlign w:val="center"/>
          </w:tcPr>
          <w:p w14:paraId="1B7C9C16" w14:textId="00A4848D" w:rsidR="00E23DF0" w:rsidRPr="00152EFB" w:rsidRDefault="00CC4EB5" w:rsidP="003554A3">
            <w:pPr>
              <w:pStyle w:val="TabellenInhalt"/>
              <w:tabs>
                <w:tab w:val="left" w:pos="2160"/>
              </w:tabs>
              <w:ind w:left="142"/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152EFB">
              <w:rPr>
                <w:rFonts w:asciiTheme="minorHAnsi" w:hAnsiTheme="minorHAnsi" w:cstheme="minorHAnsi"/>
                <w:b/>
                <w:bCs/>
              </w:rPr>
              <w:t xml:space="preserve">Ramona Von Arx </w:t>
            </w:r>
            <w:hyperlink r:id="rId12" w:history="1">
              <w:r w:rsidR="0064508D" w:rsidRPr="00152EFB">
                <w:rPr>
                  <w:rStyle w:val="Hyperlink"/>
                  <w:rFonts w:asciiTheme="minorHAnsi" w:hAnsiTheme="minorHAnsi" w:cstheme="minorHAnsi"/>
                  <w:b/>
                  <w:bCs/>
                </w:rPr>
                <w:t>ramona.vonarx@sodas.ch</w:t>
              </w:r>
            </w:hyperlink>
            <w:r w:rsidR="0064508D" w:rsidRPr="00152EFB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</w:tc>
      </w:tr>
    </w:tbl>
    <w:p w14:paraId="1BC029EB" w14:textId="268FE6B1" w:rsidR="00617E0B" w:rsidRPr="00021F7D" w:rsidRDefault="00617E0B" w:rsidP="00BB5D59">
      <w:pPr>
        <w:rPr>
          <w:rFonts w:asciiTheme="minorHAnsi" w:hAnsiTheme="minorHAnsi" w:cstheme="minorHAnsi"/>
          <w:b/>
        </w:rPr>
      </w:pPr>
    </w:p>
    <w:p w14:paraId="0D15D65D" w14:textId="0F834C6C" w:rsidR="005F2906" w:rsidRPr="00021F7D" w:rsidRDefault="005F2906" w:rsidP="00617E0B">
      <w:pPr>
        <w:widowControl w:val="0"/>
        <w:suppressAutoHyphens/>
        <w:autoSpaceDN w:val="0"/>
        <w:spacing w:line="240" w:lineRule="auto"/>
        <w:contextualSpacing/>
        <w:textAlignment w:val="baseline"/>
        <w:rPr>
          <w:rFonts w:asciiTheme="minorHAnsi" w:eastAsia="Andale Sans UI" w:hAnsiTheme="minorHAnsi" w:cstheme="minorHAnsi"/>
          <w:kern w:val="3"/>
          <w:lang w:eastAsia="de-CH"/>
        </w:rPr>
      </w:pPr>
    </w:p>
    <w:p w14:paraId="3B1788AD" w14:textId="10E32C98" w:rsidR="001E602F" w:rsidRPr="00021F7D" w:rsidRDefault="001E602F" w:rsidP="00617E0B">
      <w:pPr>
        <w:widowControl w:val="0"/>
        <w:suppressAutoHyphens/>
        <w:autoSpaceDN w:val="0"/>
        <w:spacing w:line="240" w:lineRule="auto"/>
        <w:contextualSpacing/>
        <w:textAlignment w:val="baseline"/>
        <w:rPr>
          <w:rFonts w:asciiTheme="minorHAnsi" w:eastAsia="Andale Sans UI" w:hAnsiTheme="minorHAnsi" w:cstheme="minorHAnsi"/>
          <w:kern w:val="3"/>
          <w:lang w:eastAsia="de-CH"/>
        </w:rPr>
      </w:pPr>
    </w:p>
    <w:p w14:paraId="22028A5B" w14:textId="4D86EE67" w:rsidR="000416CB" w:rsidRDefault="000416CB" w:rsidP="00617E0B">
      <w:pPr>
        <w:widowControl w:val="0"/>
        <w:suppressAutoHyphens/>
        <w:autoSpaceDN w:val="0"/>
        <w:spacing w:line="240" w:lineRule="auto"/>
        <w:contextualSpacing/>
        <w:textAlignment w:val="baseline"/>
        <w:rPr>
          <w:rFonts w:asciiTheme="minorHAnsi" w:eastAsia="Andale Sans UI" w:hAnsiTheme="minorHAnsi" w:cstheme="minorHAnsi"/>
          <w:kern w:val="3"/>
          <w:lang w:eastAsia="de-CH"/>
        </w:rPr>
      </w:pPr>
    </w:p>
    <w:p w14:paraId="4C74B810" w14:textId="77777777" w:rsidR="001877F2" w:rsidRDefault="001877F2" w:rsidP="00617E0B">
      <w:pPr>
        <w:widowControl w:val="0"/>
        <w:suppressAutoHyphens/>
        <w:autoSpaceDN w:val="0"/>
        <w:spacing w:line="240" w:lineRule="auto"/>
        <w:contextualSpacing/>
        <w:textAlignment w:val="baseline"/>
        <w:rPr>
          <w:rFonts w:asciiTheme="minorHAnsi" w:eastAsia="Andale Sans UI" w:hAnsiTheme="minorHAnsi" w:cstheme="minorHAnsi"/>
          <w:kern w:val="3"/>
          <w:lang w:eastAsia="de-CH"/>
        </w:rPr>
      </w:pPr>
    </w:p>
    <w:p w14:paraId="66906EDA" w14:textId="77777777" w:rsidR="000416CB" w:rsidRDefault="000416CB" w:rsidP="00617E0B">
      <w:pPr>
        <w:widowControl w:val="0"/>
        <w:suppressAutoHyphens/>
        <w:autoSpaceDN w:val="0"/>
        <w:spacing w:line="240" w:lineRule="auto"/>
        <w:contextualSpacing/>
        <w:textAlignment w:val="baseline"/>
        <w:rPr>
          <w:rFonts w:asciiTheme="minorHAnsi" w:eastAsia="Andale Sans UI" w:hAnsiTheme="minorHAnsi" w:cstheme="minorHAnsi"/>
          <w:kern w:val="3"/>
          <w:lang w:eastAsia="de-CH"/>
        </w:rPr>
      </w:pPr>
    </w:p>
    <w:p w14:paraId="05CDDF70" w14:textId="60C9C265" w:rsidR="001E602F" w:rsidRDefault="001E602F" w:rsidP="00617E0B">
      <w:pPr>
        <w:widowControl w:val="0"/>
        <w:suppressAutoHyphens/>
        <w:autoSpaceDN w:val="0"/>
        <w:spacing w:line="240" w:lineRule="auto"/>
        <w:contextualSpacing/>
        <w:textAlignment w:val="baseline"/>
        <w:rPr>
          <w:rFonts w:asciiTheme="minorHAnsi" w:eastAsia="Andale Sans UI" w:hAnsiTheme="minorHAnsi" w:cstheme="minorHAnsi"/>
          <w:kern w:val="3"/>
          <w:lang w:eastAsia="de-CH"/>
        </w:rPr>
      </w:pPr>
    </w:p>
    <w:p w14:paraId="44AE8674" w14:textId="13E83678" w:rsidR="001E602F" w:rsidRDefault="001E602F" w:rsidP="00617E0B">
      <w:pPr>
        <w:widowControl w:val="0"/>
        <w:suppressAutoHyphens/>
        <w:autoSpaceDN w:val="0"/>
        <w:spacing w:line="240" w:lineRule="auto"/>
        <w:contextualSpacing/>
        <w:textAlignment w:val="baseline"/>
        <w:rPr>
          <w:rFonts w:asciiTheme="minorHAnsi" w:eastAsia="Andale Sans UI" w:hAnsiTheme="minorHAnsi" w:cstheme="minorHAnsi"/>
          <w:kern w:val="3"/>
          <w:lang w:eastAsia="de-CH"/>
        </w:rPr>
      </w:pPr>
    </w:p>
    <w:p w14:paraId="4E7E47C0" w14:textId="2D5855DC" w:rsidR="003963CB" w:rsidRDefault="003963CB" w:rsidP="00617E0B">
      <w:pPr>
        <w:widowControl w:val="0"/>
        <w:suppressAutoHyphens/>
        <w:autoSpaceDN w:val="0"/>
        <w:spacing w:line="240" w:lineRule="auto"/>
        <w:contextualSpacing/>
        <w:textAlignment w:val="baseline"/>
        <w:rPr>
          <w:rFonts w:asciiTheme="minorHAnsi" w:eastAsia="Andale Sans UI" w:hAnsiTheme="minorHAnsi" w:cstheme="minorHAnsi"/>
          <w:kern w:val="3"/>
          <w:lang w:eastAsia="de-CH"/>
        </w:rPr>
      </w:pPr>
    </w:p>
    <w:p w14:paraId="30E2A14E" w14:textId="7A77D469" w:rsidR="00562B3E" w:rsidRDefault="00562B3E" w:rsidP="00617E0B">
      <w:pPr>
        <w:widowControl w:val="0"/>
        <w:suppressAutoHyphens/>
        <w:autoSpaceDN w:val="0"/>
        <w:spacing w:line="240" w:lineRule="auto"/>
        <w:contextualSpacing/>
        <w:textAlignment w:val="baseline"/>
        <w:rPr>
          <w:rFonts w:asciiTheme="minorHAnsi" w:eastAsia="Andale Sans UI" w:hAnsiTheme="minorHAnsi" w:cstheme="minorHAnsi"/>
          <w:kern w:val="3"/>
          <w:lang w:eastAsia="de-CH"/>
        </w:rPr>
      </w:pPr>
    </w:p>
    <w:p w14:paraId="621CABD1" w14:textId="00F84B85" w:rsidR="00CD25B5" w:rsidRDefault="00CD25B5" w:rsidP="00617E0B">
      <w:pPr>
        <w:widowControl w:val="0"/>
        <w:suppressAutoHyphens/>
        <w:autoSpaceDN w:val="0"/>
        <w:spacing w:line="240" w:lineRule="auto"/>
        <w:contextualSpacing/>
        <w:textAlignment w:val="baseline"/>
        <w:rPr>
          <w:rFonts w:asciiTheme="minorHAnsi" w:eastAsia="Andale Sans UI" w:hAnsiTheme="minorHAnsi" w:cstheme="minorHAnsi"/>
          <w:kern w:val="3"/>
          <w:lang w:eastAsia="de-CH"/>
        </w:rPr>
      </w:pPr>
    </w:p>
    <w:p w14:paraId="5075D195" w14:textId="04EE2A18" w:rsidR="009F00FA" w:rsidRDefault="009F00FA">
      <w:pPr>
        <w:spacing w:after="0" w:line="240" w:lineRule="auto"/>
        <w:rPr>
          <w:rFonts w:asciiTheme="minorHAnsi" w:eastAsia="Andale Sans UI" w:hAnsiTheme="minorHAnsi" w:cstheme="minorHAnsi"/>
          <w:kern w:val="3"/>
          <w:lang w:eastAsia="de-CH"/>
        </w:rPr>
      </w:pPr>
      <w:r>
        <w:rPr>
          <w:rFonts w:asciiTheme="minorHAnsi" w:eastAsia="Andale Sans UI" w:hAnsiTheme="minorHAnsi" w:cstheme="minorHAnsi"/>
          <w:kern w:val="3"/>
          <w:lang w:eastAsia="de-CH"/>
        </w:rPr>
        <w:br w:type="page"/>
      </w:r>
    </w:p>
    <w:p w14:paraId="12455335" w14:textId="77777777" w:rsidR="001E602F" w:rsidRPr="00571563" w:rsidRDefault="001E602F" w:rsidP="004678B3">
      <w:pPr>
        <w:pStyle w:val="berschrift1"/>
      </w:pPr>
      <w:bookmarkStart w:id="0" w:name="_Toc516467909"/>
      <w:r w:rsidRPr="00571563">
        <w:lastRenderedPageBreak/>
        <w:t>Gesetzliche Grundlagen und Reglemente für das Mandat</w:t>
      </w:r>
      <w:bookmarkEnd w:id="0"/>
    </w:p>
    <w:p w14:paraId="0895C716" w14:textId="77777777" w:rsidR="001E602F" w:rsidRPr="00571563" w:rsidRDefault="001E602F" w:rsidP="001E602F">
      <w:pPr>
        <w:widowControl w:val="0"/>
        <w:numPr>
          <w:ilvl w:val="0"/>
          <w:numId w:val="19"/>
        </w:numPr>
        <w:suppressAutoHyphens/>
        <w:autoSpaceDN w:val="0"/>
        <w:spacing w:after="0" w:line="240" w:lineRule="auto"/>
        <w:contextualSpacing/>
        <w:textAlignment w:val="baseline"/>
        <w:rPr>
          <w:rFonts w:asciiTheme="minorHAnsi" w:eastAsia="Andale Sans UI" w:hAnsiTheme="minorHAnsi" w:cstheme="minorHAnsi"/>
          <w:kern w:val="3"/>
          <w:lang w:eastAsia="de-CH"/>
        </w:rPr>
      </w:pPr>
      <w:r w:rsidRPr="00571563">
        <w:rPr>
          <w:rFonts w:asciiTheme="minorHAnsi" w:eastAsia="Andale Sans UI" w:hAnsiTheme="minorHAnsi" w:cstheme="minorHAnsi"/>
          <w:kern w:val="3"/>
          <w:lang w:eastAsia="de-CH"/>
        </w:rPr>
        <w:t>Verordnung des EVD (Eidgenössisches Volkswirtschaftsdepartement) über Mindestvorschriften für die Anerkennung von Bildungsgängen und Nachdiplomstudien der höheren Fachschulen (</w:t>
      </w:r>
      <w:proofErr w:type="spellStart"/>
      <w:r w:rsidRPr="00571563">
        <w:rPr>
          <w:rFonts w:asciiTheme="minorHAnsi" w:eastAsia="Andale Sans UI" w:hAnsiTheme="minorHAnsi" w:cstheme="minorHAnsi"/>
          <w:kern w:val="3"/>
          <w:lang w:eastAsia="de-CH"/>
        </w:rPr>
        <w:t>MiVo</w:t>
      </w:r>
      <w:proofErr w:type="spellEnd"/>
      <w:r w:rsidRPr="00571563">
        <w:rPr>
          <w:rFonts w:asciiTheme="minorHAnsi" w:eastAsia="Andale Sans UI" w:hAnsiTheme="minorHAnsi" w:cstheme="minorHAnsi"/>
          <w:kern w:val="3"/>
          <w:lang w:eastAsia="de-CH"/>
        </w:rPr>
        <w:t>-HF) vom 11. März 2005 (Stand am 1. November 2010)</w:t>
      </w:r>
    </w:p>
    <w:p w14:paraId="75035E9F" w14:textId="77777777" w:rsidR="001E602F" w:rsidRPr="004678B3" w:rsidRDefault="001E602F" w:rsidP="001E602F">
      <w:pPr>
        <w:widowControl w:val="0"/>
        <w:suppressAutoHyphens/>
        <w:autoSpaceDN w:val="0"/>
        <w:ind w:left="720"/>
        <w:contextualSpacing/>
        <w:textAlignment w:val="baseline"/>
        <w:rPr>
          <w:rFonts w:asciiTheme="minorHAnsi" w:eastAsia="Andale Sans UI" w:hAnsiTheme="minorHAnsi" w:cstheme="minorHAnsi"/>
          <w:kern w:val="3"/>
          <w:sz w:val="10"/>
          <w:szCs w:val="10"/>
          <w:lang w:eastAsia="de-CH"/>
        </w:rPr>
      </w:pPr>
    </w:p>
    <w:p w14:paraId="1D51EC7B" w14:textId="77777777" w:rsidR="001E602F" w:rsidRPr="00571563" w:rsidRDefault="001E602F" w:rsidP="001E602F">
      <w:pPr>
        <w:widowControl w:val="0"/>
        <w:numPr>
          <w:ilvl w:val="0"/>
          <w:numId w:val="19"/>
        </w:numPr>
        <w:suppressAutoHyphens/>
        <w:autoSpaceDN w:val="0"/>
        <w:spacing w:after="0" w:line="240" w:lineRule="auto"/>
        <w:contextualSpacing/>
        <w:textAlignment w:val="baseline"/>
        <w:rPr>
          <w:rFonts w:asciiTheme="minorHAnsi" w:eastAsia="Andale Sans UI" w:hAnsiTheme="minorHAnsi" w:cstheme="minorHAnsi"/>
          <w:kern w:val="3"/>
          <w:lang w:eastAsia="de-CH"/>
        </w:rPr>
      </w:pPr>
      <w:r w:rsidRPr="00571563">
        <w:rPr>
          <w:rFonts w:asciiTheme="minorHAnsi" w:eastAsia="Andale Sans UI" w:hAnsiTheme="minorHAnsi" w:cstheme="minorHAnsi"/>
          <w:kern w:val="3"/>
          <w:lang w:eastAsia="de-CH"/>
        </w:rPr>
        <w:t>Rahmenlehrplan „Pflege“, mit dem geschützten Titel „</w:t>
      </w:r>
      <w:proofErr w:type="spellStart"/>
      <w:r w:rsidRPr="00571563">
        <w:rPr>
          <w:rFonts w:asciiTheme="minorHAnsi" w:eastAsia="Andale Sans UI" w:hAnsiTheme="minorHAnsi" w:cstheme="minorHAnsi"/>
          <w:kern w:val="3"/>
          <w:lang w:eastAsia="de-CH"/>
        </w:rPr>
        <w:t>dipl.</w:t>
      </w:r>
      <w:proofErr w:type="spellEnd"/>
      <w:r w:rsidRPr="00571563">
        <w:rPr>
          <w:rFonts w:asciiTheme="minorHAnsi" w:eastAsia="Andale Sans UI" w:hAnsiTheme="minorHAnsi" w:cstheme="minorHAnsi"/>
          <w:kern w:val="3"/>
          <w:lang w:eastAsia="de-CH"/>
        </w:rPr>
        <w:t xml:space="preserve"> Pflegefachfrau HF“ „</w:t>
      </w:r>
      <w:proofErr w:type="spellStart"/>
      <w:r w:rsidRPr="00571563">
        <w:rPr>
          <w:rFonts w:asciiTheme="minorHAnsi" w:eastAsia="Andale Sans UI" w:hAnsiTheme="minorHAnsi" w:cstheme="minorHAnsi"/>
          <w:kern w:val="3"/>
          <w:lang w:eastAsia="de-CH"/>
        </w:rPr>
        <w:t>dipl.</w:t>
      </w:r>
      <w:proofErr w:type="spellEnd"/>
      <w:r w:rsidRPr="00571563">
        <w:rPr>
          <w:rFonts w:asciiTheme="minorHAnsi" w:eastAsia="Andale Sans UI" w:hAnsiTheme="minorHAnsi" w:cstheme="minorHAnsi"/>
          <w:kern w:val="3"/>
          <w:lang w:eastAsia="de-CH"/>
        </w:rPr>
        <w:t xml:space="preserve"> Pflegefachmann HF“, Stand 24.01.2011</w:t>
      </w:r>
    </w:p>
    <w:p w14:paraId="6AE9E1C1" w14:textId="77777777" w:rsidR="001E602F" w:rsidRPr="004678B3" w:rsidRDefault="001E602F" w:rsidP="001E602F">
      <w:pPr>
        <w:pStyle w:val="Listenabsatz"/>
        <w:rPr>
          <w:rFonts w:asciiTheme="minorHAnsi" w:eastAsia="Andale Sans UI" w:hAnsiTheme="minorHAnsi" w:cstheme="minorHAnsi"/>
          <w:kern w:val="3"/>
          <w:sz w:val="10"/>
          <w:szCs w:val="8"/>
          <w:lang w:eastAsia="de-CH"/>
        </w:rPr>
      </w:pPr>
    </w:p>
    <w:p w14:paraId="246D4B04" w14:textId="77777777" w:rsidR="004678B3" w:rsidRPr="004678B3" w:rsidRDefault="001E602F" w:rsidP="004678B3">
      <w:pPr>
        <w:widowControl w:val="0"/>
        <w:numPr>
          <w:ilvl w:val="0"/>
          <w:numId w:val="19"/>
        </w:numPr>
        <w:suppressAutoHyphens/>
        <w:autoSpaceDN w:val="0"/>
        <w:spacing w:after="0" w:line="100" w:lineRule="atLeast"/>
        <w:contextualSpacing/>
        <w:textAlignment w:val="baseline"/>
      </w:pPr>
      <w:r w:rsidRPr="004678B3">
        <w:rPr>
          <w:rFonts w:asciiTheme="minorHAnsi" w:eastAsia="Andale Sans UI" w:hAnsiTheme="minorHAnsi" w:cstheme="minorHAnsi"/>
          <w:kern w:val="3"/>
          <w:lang w:eastAsia="de-CH"/>
        </w:rPr>
        <w:t>Promotionsreglement der Höheren Fachschule Pflege (</w:t>
      </w:r>
      <w:proofErr w:type="gramStart"/>
      <w:r w:rsidRPr="004678B3">
        <w:rPr>
          <w:rFonts w:asciiTheme="minorHAnsi" w:eastAsia="Andale Sans UI" w:hAnsiTheme="minorHAnsi" w:cstheme="minorHAnsi"/>
          <w:kern w:val="3"/>
          <w:lang w:eastAsia="de-CH"/>
        </w:rPr>
        <w:t>HF Pflege</w:t>
      </w:r>
      <w:proofErr w:type="gramEnd"/>
      <w:r w:rsidRPr="004678B3">
        <w:rPr>
          <w:rFonts w:asciiTheme="minorHAnsi" w:eastAsia="Andale Sans UI" w:hAnsiTheme="minorHAnsi" w:cstheme="minorHAnsi"/>
          <w:kern w:val="3"/>
          <w:lang w:eastAsia="de-CH"/>
        </w:rPr>
        <w:t>) Kanton Solothurn (GS 2015,1), vom 13.01.2015</w:t>
      </w:r>
    </w:p>
    <w:p w14:paraId="2B431AF8" w14:textId="2936A738" w:rsidR="001E602F" w:rsidRPr="00571563" w:rsidRDefault="001E602F" w:rsidP="004678B3">
      <w:pPr>
        <w:pStyle w:val="berschrift1"/>
      </w:pPr>
      <w:r w:rsidRPr="00571563">
        <w:t xml:space="preserve"> </w:t>
      </w:r>
      <w:bookmarkStart w:id="1" w:name="_Toc516467910"/>
      <w:r w:rsidRPr="004678B3">
        <w:t>Absicht</w:t>
      </w:r>
      <w:bookmarkEnd w:id="1"/>
    </w:p>
    <w:p w14:paraId="486E63E0" w14:textId="7F806352" w:rsidR="001E602F" w:rsidRDefault="001E602F" w:rsidP="004678B3">
      <w:pPr>
        <w:widowControl w:val="0"/>
        <w:suppressAutoHyphens/>
        <w:autoSpaceDN w:val="0"/>
        <w:spacing w:line="100" w:lineRule="atLeast"/>
        <w:ind w:left="357"/>
        <w:contextualSpacing/>
        <w:textAlignment w:val="baseline"/>
        <w:rPr>
          <w:rFonts w:asciiTheme="minorHAnsi" w:eastAsia="Andale Sans UI" w:hAnsiTheme="minorHAnsi" w:cstheme="minorHAnsi"/>
          <w:kern w:val="3"/>
          <w:lang w:eastAsia="de-CH"/>
        </w:rPr>
      </w:pPr>
      <w:r w:rsidRPr="00571563">
        <w:rPr>
          <w:rFonts w:asciiTheme="minorHAnsi" w:eastAsia="Andale Sans UI" w:hAnsiTheme="minorHAnsi" w:cstheme="minorHAnsi"/>
          <w:kern w:val="3"/>
          <w:lang w:eastAsia="de-CH"/>
        </w:rPr>
        <w:t xml:space="preserve">Gemäss Artikel 4.4 des Rahmenlehrplans für Bildungsgänge der höheren Fachschulen “Pflege“ über den Lernbereich Training und Transfer (LTT), übernehmen der Bildungsanbieter und der Praktikumsbetrieb gemeinsam die Verantwortung für den LTT. </w:t>
      </w:r>
      <w:r w:rsidRPr="00C65323">
        <w:rPr>
          <w:rFonts w:asciiTheme="minorHAnsi" w:eastAsia="Andale Sans UI" w:hAnsiTheme="minorHAnsi" w:cstheme="minorHAnsi"/>
          <w:kern w:val="3"/>
          <w:lang w:eastAsia="de-CH"/>
        </w:rPr>
        <w:t xml:space="preserve">Die SOdAS </w:t>
      </w:r>
      <w:r>
        <w:rPr>
          <w:rFonts w:asciiTheme="minorHAnsi" w:eastAsia="Andale Sans UI" w:hAnsiTheme="minorHAnsi" w:cstheme="minorHAnsi"/>
          <w:kern w:val="3"/>
          <w:lang w:eastAsia="de-CH"/>
        </w:rPr>
        <w:t xml:space="preserve">bietet </w:t>
      </w:r>
      <w:r w:rsidRPr="00C65323">
        <w:rPr>
          <w:rFonts w:asciiTheme="minorHAnsi" w:eastAsia="Andale Sans UI" w:hAnsiTheme="minorHAnsi" w:cstheme="minorHAnsi"/>
          <w:kern w:val="3"/>
          <w:lang w:eastAsia="de-CH"/>
        </w:rPr>
        <w:t>die 10% LTT, welche</w:t>
      </w:r>
      <w:r w:rsidRPr="00571563">
        <w:rPr>
          <w:rFonts w:asciiTheme="minorHAnsi" w:eastAsia="Andale Sans UI" w:hAnsiTheme="minorHAnsi" w:cstheme="minorHAnsi"/>
          <w:kern w:val="3"/>
          <w:lang w:eastAsia="de-CH"/>
        </w:rPr>
        <w:t xml:space="preserve"> curricular der Praxis </w:t>
      </w:r>
      <w:r>
        <w:rPr>
          <w:rFonts w:asciiTheme="minorHAnsi" w:eastAsia="Andale Sans UI" w:hAnsiTheme="minorHAnsi" w:cstheme="minorHAnsi"/>
          <w:kern w:val="3"/>
          <w:lang w:eastAsia="de-CH"/>
        </w:rPr>
        <w:t xml:space="preserve">(LTT-P) </w:t>
      </w:r>
      <w:r w:rsidRPr="00571563">
        <w:rPr>
          <w:rFonts w:asciiTheme="minorHAnsi" w:eastAsia="Andale Sans UI" w:hAnsiTheme="minorHAnsi" w:cstheme="minorHAnsi"/>
          <w:kern w:val="3"/>
          <w:lang w:eastAsia="de-CH"/>
        </w:rPr>
        <w:t>zugeordnet</w:t>
      </w:r>
      <w:r>
        <w:rPr>
          <w:rFonts w:asciiTheme="minorHAnsi" w:eastAsia="Andale Sans UI" w:hAnsiTheme="minorHAnsi" w:cstheme="minorHAnsi"/>
          <w:kern w:val="3"/>
          <w:lang w:eastAsia="de-CH"/>
        </w:rPr>
        <w:t xml:space="preserve"> sind, an.</w:t>
      </w:r>
    </w:p>
    <w:p w14:paraId="7B6F3407" w14:textId="77777777" w:rsidR="004678B3" w:rsidRPr="004678B3" w:rsidRDefault="004678B3" w:rsidP="004678B3">
      <w:pPr>
        <w:widowControl w:val="0"/>
        <w:suppressAutoHyphens/>
        <w:autoSpaceDN w:val="0"/>
        <w:spacing w:line="100" w:lineRule="atLeast"/>
        <w:ind w:left="357"/>
        <w:contextualSpacing/>
        <w:textAlignment w:val="baseline"/>
        <w:rPr>
          <w:rFonts w:asciiTheme="minorHAnsi" w:eastAsia="Andale Sans UI" w:hAnsiTheme="minorHAnsi" w:cstheme="minorHAnsi"/>
          <w:kern w:val="3"/>
          <w:sz w:val="10"/>
          <w:szCs w:val="10"/>
          <w:lang w:eastAsia="de-CH"/>
        </w:rPr>
      </w:pPr>
    </w:p>
    <w:p w14:paraId="4DFA62AA" w14:textId="77777777" w:rsidR="001E602F" w:rsidRPr="00571563" w:rsidRDefault="001E602F" w:rsidP="004678B3">
      <w:pPr>
        <w:widowControl w:val="0"/>
        <w:suppressAutoHyphens/>
        <w:autoSpaceDN w:val="0"/>
        <w:spacing w:line="100" w:lineRule="atLeast"/>
        <w:ind w:left="357"/>
        <w:contextualSpacing/>
        <w:textAlignment w:val="baseline"/>
        <w:rPr>
          <w:rFonts w:asciiTheme="minorHAnsi" w:eastAsia="Andale Sans UI" w:hAnsiTheme="minorHAnsi" w:cstheme="minorHAnsi"/>
          <w:kern w:val="3"/>
          <w:lang w:eastAsia="de-CH"/>
        </w:rPr>
      </w:pPr>
      <w:r w:rsidRPr="00571563">
        <w:rPr>
          <w:rFonts w:asciiTheme="minorHAnsi" w:eastAsia="Andale Sans UI" w:hAnsiTheme="minorHAnsi" w:cstheme="minorHAnsi"/>
          <w:kern w:val="3"/>
          <w:lang w:eastAsia="de-CH"/>
        </w:rPr>
        <w:t xml:space="preserve">Die Übernahme beinhaltet die Planung, die Durchführung, die Evaluation, die Anpassung und die Weiterentwicklung des LTT-P. Die eingesetzten Dozenten sind Fachpersonen der Praxis, welche im Auftragsverhältnis unterrichten. </w:t>
      </w:r>
    </w:p>
    <w:p w14:paraId="19A7E8E1" w14:textId="77777777" w:rsidR="001E602F" w:rsidRPr="00571563" w:rsidRDefault="001E602F" w:rsidP="004678B3">
      <w:pPr>
        <w:pStyle w:val="berschrift1"/>
      </w:pPr>
      <w:bookmarkStart w:id="2" w:name="_Toc516467911"/>
      <w:r w:rsidRPr="00571563">
        <w:t>Inhalt LTT-P</w:t>
      </w:r>
      <w:bookmarkEnd w:id="2"/>
    </w:p>
    <w:p w14:paraId="123EEF66" w14:textId="382893B7" w:rsidR="004678B3" w:rsidRDefault="001E602F" w:rsidP="001E602F">
      <w:pPr>
        <w:widowControl w:val="0"/>
        <w:suppressAutoHyphens/>
        <w:autoSpaceDN w:val="0"/>
        <w:spacing w:line="100" w:lineRule="atLeast"/>
        <w:ind w:left="360"/>
        <w:contextualSpacing/>
        <w:textAlignment w:val="baseline"/>
        <w:rPr>
          <w:rFonts w:asciiTheme="minorHAnsi" w:eastAsia="Andale Sans UI" w:hAnsiTheme="minorHAnsi" w:cstheme="minorHAnsi"/>
          <w:kern w:val="3"/>
          <w:lang w:eastAsia="de-CH"/>
        </w:rPr>
      </w:pPr>
      <w:r w:rsidRPr="00571563">
        <w:rPr>
          <w:rFonts w:asciiTheme="minorHAnsi" w:eastAsia="Andale Sans UI" w:hAnsiTheme="minorHAnsi" w:cstheme="minorHAnsi"/>
          <w:kern w:val="3"/>
          <w:lang w:eastAsia="de-CH"/>
        </w:rPr>
        <w:t xml:space="preserve">Die zu behandelnden Themen ergeben sich aus dem Curriculum der </w:t>
      </w:r>
      <w:proofErr w:type="gramStart"/>
      <w:r w:rsidRPr="00571563">
        <w:rPr>
          <w:rFonts w:asciiTheme="minorHAnsi" w:eastAsia="Andale Sans UI" w:hAnsiTheme="minorHAnsi" w:cstheme="minorHAnsi"/>
          <w:kern w:val="3"/>
          <w:lang w:eastAsia="de-CH"/>
        </w:rPr>
        <w:t>HF Pflege</w:t>
      </w:r>
      <w:proofErr w:type="gramEnd"/>
      <w:r w:rsidRPr="00571563">
        <w:rPr>
          <w:rFonts w:asciiTheme="minorHAnsi" w:eastAsia="Andale Sans UI" w:hAnsiTheme="minorHAnsi" w:cstheme="minorHAnsi"/>
          <w:kern w:val="3"/>
          <w:lang w:eastAsia="de-CH"/>
        </w:rPr>
        <w:t xml:space="preserve"> des BZ-GS, dem Bedarf der Studierenden und den aktuellen Bedürfnissen der Praxis. </w:t>
      </w:r>
    </w:p>
    <w:p w14:paraId="07B7A322" w14:textId="77777777" w:rsidR="004678B3" w:rsidRPr="004678B3" w:rsidRDefault="004678B3" w:rsidP="001E602F">
      <w:pPr>
        <w:widowControl w:val="0"/>
        <w:suppressAutoHyphens/>
        <w:autoSpaceDN w:val="0"/>
        <w:spacing w:line="100" w:lineRule="atLeast"/>
        <w:ind w:left="360"/>
        <w:contextualSpacing/>
        <w:textAlignment w:val="baseline"/>
        <w:rPr>
          <w:rFonts w:asciiTheme="minorHAnsi" w:eastAsia="Andale Sans UI" w:hAnsiTheme="minorHAnsi" w:cstheme="minorHAnsi"/>
          <w:kern w:val="3"/>
          <w:sz w:val="10"/>
          <w:szCs w:val="10"/>
          <w:lang w:eastAsia="de-CH"/>
        </w:rPr>
      </w:pPr>
    </w:p>
    <w:p w14:paraId="599DC066" w14:textId="71C195C3" w:rsidR="001E602F" w:rsidRPr="00C917F3" w:rsidRDefault="001E602F" w:rsidP="001E602F">
      <w:pPr>
        <w:widowControl w:val="0"/>
        <w:suppressAutoHyphens/>
        <w:autoSpaceDN w:val="0"/>
        <w:spacing w:line="100" w:lineRule="atLeast"/>
        <w:ind w:left="360"/>
        <w:contextualSpacing/>
        <w:textAlignment w:val="baseline"/>
        <w:rPr>
          <w:rFonts w:asciiTheme="minorHAnsi" w:eastAsia="Andale Sans UI" w:hAnsiTheme="minorHAnsi" w:cstheme="minorHAnsi"/>
          <w:color w:val="FF0000"/>
          <w:kern w:val="3"/>
          <w:lang w:eastAsia="de-CH"/>
        </w:rPr>
      </w:pPr>
      <w:r w:rsidRPr="00571563">
        <w:rPr>
          <w:rFonts w:asciiTheme="minorHAnsi" w:eastAsia="Andale Sans UI" w:hAnsiTheme="minorHAnsi" w:cstheme="minorHAnsi"/>
          <w:kern w:val="3"/>
          <w:lang w:eastAsia="de-CH"/>
        </w:rPr>
        <w:t xml:space="preserve">Die Selektion und Priorisierung der Themen des LTT-P obliegt der Bildungsverantwortlichen HF </w:t>
      </w:r>
      <w:r>
        <w:rPr>
          <w:rFonts w:asciiTheme="minorHAnsi" w:eastAsia="Andale Sans UI" w:hAnsiTheme="minorHAnsi" w:cstheme="minorHAnsi"/>
          <w:kern w:val="3"/>
          <w:lang w:eastAsia="de-CH"/>
        </w:rPr>
        <w:t xml:space="preserve">der </w:t>
      </w:r>
      <w:r w:rsidRPr="00571563">
        <w:rPr>
          <w:rFonts w:asciiTheme="minorHAnsi" w:eastAsia="Andale Sans UI" w:hAnsiTheme="minorHAnsi" w:cstheme="minorHAnsi"/>
          <w:kern w:val="3"/>
          <w:lang w:eastAsia="de-CH"/>
        </w:rPr>
        <w:t>SOdAS.</w:t>
      </w:r>
      <w:r w:rsidR="00C917F3">
        <w:rPr>
          <w:rFonts w:asciiTheme="minorHAnsi" w:eastAsia="Andale Sans UI" w:hAnsiTheme="minorHAnsi" w:cstheme="minorHAnsi"/>
          <w:kern w:val="3"/>
          <w:lang w:eastAsia="de-CH"/>
        </w:rPr>
        <w:t xml:space="preserve"> </w:t>
      </w:r>
      <w:r w:rsidR="00C917F3" w:rsidRPr="00CA3C3D">
        <w:rPr>
          <w:rFonts w:asciiTheme="minorHAnsi" w:eastAsia="Andale Sans UI" w:hAnsiTheme="minorHAnsi" w:cstheme="minorHAnsi"/>
          <w:kern w:val="3"/>
          <w:lang w:eastAsia="de-CH"/>
        </w:rPr>
        <w:t>Studierende und Betriebe haben per Vorbereitungsformular die Möglichkeit, Themen einzureichen.</w:t>
      </w:r>
    </w:p>
    <w:p w14:paraId="13EAFFE5" w14:textId="5D38F636" w:rsidR="001E602F" w:rsidRPr="00571563" w:rsidRDefault="001E602F" w:rsidP="004678B3">
      <w:pPr>
        <w:pStyle w:val="berschrift1"/>
      </w:pPr>
      <w:r w:rsidRPr="00571563">
        <w:t xml:space="preserve"> </w:t>
      </w:r>
      <w:bookmarkStart w:id="3" w:name="_Toc516467912"/>
      <w:r w:rsidRPr="00571563">
        <w:t xml:space="preserve">Dauer und Rhythmisierung der LTT-P </w:t>
      </w:r>
      <w:r w:rsidRPr="00CA3C3D">
        <w:rPr>
          <w:color w:val="000000" w:themeColor="text1"/>
        </w:rPr>
        <w:t>Einheiten</w:t>
      </w:r>
      <w:bookmarkEnd w:id="3"/>
      <w:r w:rsidR="00C917F3" w:rsidRPr="00CA3C3D">
        <w:rPr>
          <w:color w:val="000000" w:themeColor="text1"/>
        </w:rPr>
        <w:t xml:space="preserve"> im regulären Programm</w:t>
      </w:r>
    </w:p>
    <w:p w14:paraId="3967AAD1" w14:textId="7FDEAA45" w:rsidR="001E602F" w:rsidRDefault="001E602F" w:rsidP="004678B3">
      <w:pPr>
        <w:widowControl w:val="0"/>
        <w:suppressAutoHyphens/>
        <w:autoSpaceDN w:val="0"/>
        <w:spacing w:line="100" w:lineRule="atLeast"/>
        <w:ind w:left="357"/>
        <w:contextualSpacing/>
        <w:textAlignment w:val="baseline"/>
        <w:rPr>
          <w:rFonts w:asciiTheme="minorHAnsi" w:eastAsia="Andale Sans UI" w:hAnsiTheme="minorHAnsi" w:cstheme="minorHAnsi"/>
          <w:kern w:val="3"/>
          <w:lang w:eastAsia="de-CH"/>
        </w:rPr>
      </w:pPr>
      <w:r w:rsidRPr="00571563">
        <w:rPr>
          <w:rFonts w:asciiTheme="minorHAnsi" w:eastAsia="Andale Sans UI" w:hAnsiTheme="minorHAnsi" w:cstheme="minorHAnsi"/>
          <w:kern w:val="3"/>
          <w:lang w:eastAsia="de-CH"/>
        </w:rPr>
        <w:t xml:space="preserve">Die SOdAS übernimmt für das erste und zweite Ausbildungsjahr je 200 Lernstunden LTT-P. Diese werden </w:t>
      </w:r>
      <w:r>
        <w:rPr>
          <w:rFonts w:asciiTheme="minorHAnsi" w:eastAsia="Andale Sans UI" w:hAnsiTheme="minorHAnsi" w:cstheme="minorHAnsi"/>
          <w:kern w:val="3"/>
          <w:lang w:eastAsia="de-CH"/>
        </w:rPr>
        <w:t xml:space="preserve">in </w:t>
      </w:r>
      <w:r w:rsidRPr="00571563">
        <w:rPr>
          <w:rFonts w:asciiTheme="minorHAnsi" w:eastAsia="Andale Sans UI" w:hAnsiTheme="minorHAnsi" w:cstheme="minorHAnsi"/>
          <w:kern w:val="3"/>
          <w:lang w:eastAsia="de-CH"/>
        </w:rPr>
        <w:t xml:space="preserve">25 </w:t>
      </w:r>
      <w:r>
        <w:rPr>
          <w:rFonts w:asciiTheme="minorHAnsi" w:eastAsia="Andale Sans UI" w:hAnsiTheme="minorHAnsi" w:cstheme="minorHAnsi"/>
          <w:kern w:val="3"/>
          <w:lang w:eastAsia="de-CH"/>
        </w:rPr>
        <w:t>Kurst</w:t>
      </w:r>
      <w:r w:rsidRPr="00571563">
        <w:rPr>
          <w:rFonts w:asciiTheme="minorHAnsi" w:eastAsia="Andale Sans UI" w:hAnsiTheme="minorHAnsi" w:cstheme="minorHAnsi"/>
          <w:kern w:val="3"/>
          <w:lang w:eastAsia="de-CH"/>
        </w:rPr>
        <w:t xml:space="preserve">age </w:t>
      </w:r>
      <w:r>
        <w:rPr>
          <w:rFonts w:asciiTheme="minorHAnsi" w:eastAsia="Andale Sans UI" w:hAnsiTheme="minorHAnsi" w:cstheme="minorHAnsi"/>
          <w:kern w:val="3"/>
          <w:lang w:eastAsia="de-CH"/>
        </w:rPr>
        <w:t>eingeteilt</w:t>
      </w:r>
      <w:r w:rsidRPr="00571563">
        <w:rPr>
          <w:rFonts w:asciiTheme="minorHAnsi" w:eastAsia="Andale Sans UI" w:hAnsiTheme="minorHAnsi" w:cstheme="minorHAnsi"/>
          <w:kern w:val="3"/>
          <w:lang w:eastAsia="de-CH"/>
        </w:rPr>
        <w:t xml:space="preserve">. </w:t>
      </w:r>
    </w:p>
    <w:p w14:paraId="1C372017" w14:textId="77777777" w:rsidR="004678B3" w:rsidRPr="004678B3" w:rsidRDefault="004678B3" w:rsidP="004678B3">
      <w:pPr>
        <w:widowControl w:val="0"/>
        <w:suppressAutoHyphens/>
        <w:autoSpaceDN w:val="0"/>
        <w:spacing w:line="100" w:lineRule="atLeast"/>
        <w:ind w:left="357"/>
        <w:contextualSpacing/>
        <w:textAlignment w:val="baseline"/>
        <w:rPr>
          <w:rFonts w:asciiTheme="minorHAnsi" w:eastAsia="Andale Sans UI" w:hAnsiTheme="minorHAnsi" w:cstheme="minorHAnsi"/>
          <w:kern w:val="3"/>
          <w:sz w:val="10"/>
          <w:szCs w:val="10"/>
          <w:lang w:eastAsia="de-CH"/>
        </w:rPr>
      </w:pPr>
    </w:p>
    <w:p w14:paraId="5910D75C" w14:textId="2B2A12E6" w:rsidR="001E602F" w:rsidRDefault="001E602F" w:rsidP="005A7531">
      <w:pPr>
        <w:widowControl w:val="0"/>
        <w:suppressAutoHyphens/>
        <w:autoSpaceDN w:val="0"/>
        <w:spacing w:line="100" w:lineRule="atLeast"/>
        <w:ind w:left="283"/>
        <w:contextualSpacing/>
        <w:textAlignment w:val="baseline"/>
        <w:rPr>
          <w:rFonts w:asciiTheme="minorHAnsi" w:eastAsia="Andale Sans UI" w:hAnsiTheme="minorHAnsi" w:cstheme="minorHAnsi"/>
          <w:kern w:val="3"/>
          <w:lang w:eastAsia="de-CH"/>
        </w:rPr>
      </w:pPr>
      <w:r w:rsidRPr="00571563">
        <w:rPr>
          <w:rFonts w:asciiTheme="minorHAnsi" w:eastAsia="Andale Sans UI" w:hAnsiTheme="minorHAnsi" w:cstheme="minorHAnsi"/>
          <w:kern w:val="3"/>
          <w:lang w:eastAsia="de-CH"/>
        </w:rPr>
        <w:t xml:space="preserve">Im dritten Ausbildungsjahr </w:t>
      </w:r>
      <w:r>
        <w:rPr>
          <w:rFonts w:asciiTheme="minorHAnsi" w:eastAsia="Andale Sans UI" w:hAnsiTheme="minorHAnsi" w:cstheme="minorHAnsi"/>
          <w:kern w:val="3"/>
          <w:lang w:eastAsia="de-CH"/>
        </w:rPr>
        <w:t xml:space="preserve">umfasst der LTT-P </w:t>
      </w:r>
      <w:r w:rsidRPr="00571563">
        <w:rPr>
          <w:rFonts w:asciiTheme="minorHAnsi" w:eastAsia="Andale Sans UI" w:hAnsiTheme="minorHAnsi" w:cstheme="minorHAnsi"/>
          <w:kern w:val="3"/>
          <w:lang w:eastAsia="de-CH"/>
        </w:rPr>
        <w:t xml:space="preserve">160 Stunden, </w:t>
      </w:r>
      <w:r>
        <w:rPr>
          <w:rFonts w:asciiTheme="minorHAnsi" w:eastAsia="Andale Sans UI" w:hAnsiTheme="minorHAnsi" w:cstheme="minorHAnsi"/>
          <w:kern w:val="3"/>
          <w:lang w:eastAsia="de-CH"/>
        </w:rPr>
        <w:t xml:space="preserve">eingeteilt in </w:t>
      </w:r>
      <w:r w:rsidRPr="00571563">
        <w:rPr>
          <w:rFonts w:asciiTheme="minorHAnsi" w:eastAsia="Andale Sans UI" w:hAnsiTheme="minorHAnsi" w:cstheme="minorHAnsi"/>
          <w:kern w:val="3"/>
          <w:lang w:eastAsia="de-CH"/>
        </w:rPr>
        <w:t xml:space="preserve">20 </w:t>
      </w:r>
      <w:r>
        <w:rPr>
          <w:rFonts w:asciiTheme="minorHAnsi" w:eastAsia="Andale Sans UI" w:hAnsiTheme="minorHAnsi" w:cstheme="minorHAnsi"/>
          <w:kern w:val="3"/>
          <w:lang w:eastAsia="de-CH"/>
        </w:rPr>
        <w:t>Kurstage</w:t>
      </w:r>
      <w:r w:rsidRPr="00571563">
        <w:rPr>
          <w:rFonts w:asciiTheme="minorHAnsi" w:eastAsia="Andale Sans UI" w:hAnsiTheme="minorHAnsi" w:cstheme="minorHAnsi"/>
          <w:kern w:val="3"/>
          <w:lang w:eastAsia="de-CH"/>
        </w:rPr>
        <w:t xml:space="preserve">. </w:t>
      </w:r>
      <w:r w:rsidR="00552477">
        <w:rPr>
          <w:rFonts w:asciiTheme="minorHAnsi" w:eastAsia="Andale Sans UI" w:hAnsiTheme="minorHAnsi" w:cstheme="minorHAnsi"/>
          <w:kern w:val="3"/>
          <w:lang w:eastAsia="de-CH"/>
        </w:rPr>
        <w:t>Dies ergibt</w:t>
      </w:r>
      <w:r>
        <w:rPr>
          <w:rFonts w:asciiTheme="minorHAnsi" w:eastAsia="Andale Sans UI" w:hAnsiTheme="minorHAnsi" w:cstheme="minorHAnsi"/>
          <w:kern w:val="3"/>
          <w:lang w:eastAsia="de-CH"/>
        </w:rPr>
        <w:t xml:space="preserve"> gesamthaft 70 Kurstage. </w:t>
      </w:r>
    </w:p>
    <w:p w14:paraId="1147B8D8" w14:textId="77777777" w:rsidR="004678B3" w:rsidRPr="004678B3" w:rsidRDefault="004678B3" w:rsidP="004678B3">
      <w:pPr>
        <w:widowControl w:val="0"/>
        <w:suppressAutoHyphens/>
        <w:autoSpaceDN w:val="0"/>
        <w:spacing w:line="100" w:lineRule="atLeast"/>
        <w:ind w:left="357"/>
        <w:contextualSpacing/>
        <w:textAlignment w:val="baseline"/>
        <w:rPr>
          <w:rFonts w:asciiTheme="minorHAnsi" w:eastAsia="Andale Sans UI" w:hAnsiTheme="minorHAnsi" w:cstheme="minorHAnsi"/>
          <w:kern w:val="3"/>
          <w:sz w:val="10"/>
          <w:szCs w:val="10"/>
          <w:lang w:eastAsia="de-CH"/>
        </w:rPr>
      </w:pPr>
    </w:p>
    <w:p w14:paraId="30A74275" w14:textId="77777777" w:rsidR="001E602F" w:rsidRPr="00571563" w:rsidRDefault="001E602F" w:rsidP="004678B3">
      <w:pPr>
        <w:widowControl w:val="0"/>
        <w:suppressAutoHyphens/>
        <w:autoSpaceDN w:val="0"/>
        <w:spacing w:line="100" w:lineRule="atLeast"/>
        <w:ind w:left="357"/>
        <w:contextualSpacing/>
        <w:textAlignment w:val="baseline"/>
        <w:rPr>
          <w:rFonts w:asciiTheme="minorHAnsi" w:eastAsia="Andale Sans UI" w:hAnsiTheme="minorHAnsi" w:cstheme="minorHAnsi"/>
          <w:kern w:val="3"/>
          <w:lang w:eastAsia="de-CH"/>
        </w:rPr>
      </w:pPr>
      <w:r w:rsidRPr="00571563">
        <w:rPr>
          <w:rFonts w:asciiTheme="minorHAnsi" w:eastAsia="Andale Sans UI" w:hAnsiTheme="minorHAnsi" w:cstheme="minorHAnsi"/>
          <w:kern w:val="3"/>
          <w:lang w:eastAsia="de-CH"/>
        </w:rPr>
        <w:t>Die Lernstunden innerhalb dieser Tage verteilen sich auf Präsenzunterricht und begleitetes Selbststudium. Die Unterrichtstage und die Rhythmisierung werden seitens SOdAS definiert.</w:t>
      </w:r>
    </w:p>
    <w:p w14:paraId="1BAD53F4" w14:textId="77777777" w:rsidR="001E602F" w:rsidRPr="00571563" w:rsidRDefault="001E602F" w:rsidP="004678B3">
      <w:pPr>
        <w:pStyle w:val="berschrift1"/>
      </w:pPr>
      <w:r w:rsidRPr="00571563">
        <w:t xml:space="preserve"> </w:t>
      </w:r>
      <w:bookmarkStart w:id="4" w:name="_Toc516467913"/>
      <w:r w:rsidRPr="00571563">
        <w:t>OdAOrg</w:t>
      </w:r>
      <w:bookmarkEnd w:id="4"/>
    </w:p>
    <w:p w14:paraId="637A7C20" w14:textId="0F1816B9" w:rsidR="001E602F" w:rsidRDefault="001E602F" w:rsidP="004678B3">
      <w:pPr>
        <w:widowControl w:val="0"/>
        <w:suppressAutoHyphens/>
        <w:autoSpaceDN w:val="0"/>
        <w:spacing w:line="100" w:lineRule="atLeast"/>
        <w:ind w:left="357"/>
        <w:contextualSpacing/>
        <w:textAlignment w:val="baseline"/>
        <w:rPr>
          <w:rFonts w:asciiTheme="minorHAnsi" w:eastAsia="Andale Sans UI" w:hAnsiTheme="minorHAnsi" w:cstheme="minorHAnsi"/>
          <w:kern w:val="3"/>
          <w:lang w:eastAsia="de-CH"/>
        </w:rPr>
      </w:pPr>
      <w:r>
        <w:rPr>
          <w:rFonts w:asciiTheme="minorHAnsi" w:eastAsia="Andale Sans UI" w:hAnsiTheme="minorHAnsi" w:cstheme="minorHAnsi"/>
          <w:kern w:val="3"/>
          <w:lang w:eastAsia="de-CH"/>
        </w:rPr>
        <w:t>N</w:t>
      </w:r>
      <w:r w:rsidRPr="00571563">
        <w:rPr>
          <w:rFonts w:asciiTheme="minorHAnsi" w:eastAsia="Andale Sans UI" w:hAnsiTheme="minorHAnsi" w:cstheme="minorHAnsi"/>
          <w:kern w:val="3"/>
          <w:lang w:eastAsia="de-CH"/>
        </w:rPr>
        <w:t xml:space="preserve">ach erfolgter Anmeldung </w:t>
      </w:r>
      <w:r>
        <w:rPr>
          <w:rFonts w:asciiTheme="minorHAnsi" w:eastAsia="Andale Sans UI" w:hAnsiTheme="minorHAnsi" w:cstheme="minorHAnsi"/>
          <w:kern w:val="3"/>
          <w:lang w:eastAsia="de-CH"/>
        </w:rPr>
        <w:t xml:space="preserve">erhalten Sie per Mail die </w:t>
      </w:r>
      <w:r w:rsidRPr="00571563">
        <w:rPr>
          <w:rFonts w:asciiTheme="minorHAnsi" w:eastAsia="Andale Sans UI" w:hAnsiTheme="minorHAnsi" w:cstheme="minorHAnsi"/>
          <w:kern w:val="3"/>
          <w:lang w:eastAsia="de-CH"/>
        </w:rPr>
        <w:t>Zugang</w:t>
      </w:r>
      <w:r>
        <w:rPr>
          <w:rFonts w:asciiTheme="minorHAnsi" w:eastAsia="Andale Sans UI" w:hAnsiTheme="minorHAnsi" w:cstheme="minorHAnsi"/>
          <w:kern w:val="3"/>
          <w:lang w:eastAsia="de-CH"/>
        </w:rPr>
        <w:t>sdaten</w:t>
      </w:r>
      <w:r w:rsidRPr="00571563">
        <w:rPr>
          <w:rFonts w:asciiTheme="minorHAnsi" w:eastAsia="Andale Sans UI" w:hAnsiTheme="minorHAnsi" w:cstheme="minorHAnsi"/>
          <w:kern w:val="3"/>
          <w:lang w:eastAsia="de-CH"/>
        </w:rPr>
        <w:t xml:space="preserve"> zu OdAOrg</w:t>
      </w:r>
      <w:r>
        <w:rPr>
          <w:rFonts w:asciiTheme="minorHAnsi" w:eastAsia="Andale Sans UI" w:hAnsiTheme="minorHAnsi" w:cstheme="minorHAnsi"/>
          <w:kern w:val="3"/>
          <w:lang w:eastAsia="de-CH"/>
        </w:rPr>
        <w:t>. In diesem Tool sind</w:t>
      </w:r>
      <w:r w:rsidRPr="00571563">
        <w:rPr>
          <w:rFonts w:asciiTheme="minorHAnsi" w:eastAsia="Andale Sans UI" w:hAnsiTheme="minorHAnsi" w:cstheme="minorHAnsi"/>
          <w:kern w:val="3"/>
          <w:lang w:eastAsia="de-CH"/>
        </w:rPr>
        <w:t xml:space="preserve"> </w:t>
      </w:r>
      <w:r>
        <w:rPr>
          <w:rFonts w:asciiTheme="minorHAnsi" w:eastAsia="Andale Sans UI" w:hAnsiTheme="minorHAnsi" w:cstheme="minorHAnsi"/>
          <w:kern w:val="3"/>
          <w:lang w:eastAsia="de-CH"/>
        </w:rPr>
        <w:t xml:space="preserve">die </w:t>
      </w:r>
      <w:r w:rsidRPr="00571563">
        <w:rPr>
          <w:rFonts w:asciiTheme="minorHAnsi" w:eastAsia="Andale Sans UI" w:hAnsiTheme="minorHAnsi" w:cstheme="minorHAnsi"/>
          <w:kern w:val="3"/>
          <w:lang w:eastAsia="de-CH"/>
        </w:rPr>
        <w:t xml:space="preserve">Informationen zu den Kursen </w:t>
      </w:r>
      <w:r>
        <w:rPr>
          <w:rFonts w:asciiTheme="minorHAnsi" w:eastAsia="Andale Sans UI" w:hAnsiTheme="minorHAnsi" w:cstheme="minorHAnsi"/>
          <w:kern w:val="3"/>
          <w:lang w:eastAsia="de-CH"/>
        </w:rPr>
        <w:t>ersichtlich</w:t>
      </w:r>
      <w:r w:rsidRPr="00571563">
        <w:rPr>
          <w:rFonts w:asciiTheme="minorHAnsi" w:eastAsia="Andale Sans UI" w:hAnsiTheme="minorHAnsi" w:cstheme="minorHAnsi"/>
          <w:kern w:val="3"/>
          <w:lang w:eastAsia="de-CH"/>
        </w:rPr>
        <w:t xml:space="preserve">. </w:t>
      </w:r>
    </w:p>
    <w:p w14:paraId="2A2C601F" w14:textId="77777777" w:rsidR="004678B3" w:rsidRPr="004678B3" w:rsidRDefault="004678B3" w:rsidP="004678B3">
      <w:pPr>
        <w:widowControl w:val="0"/>
        <w:suppressAutoHyphens/>
        <w:autoSpaceDN w:val="0"/>
        <w:spacing w:line="100" w:lineRule="atLeast"/>
        <w:ind w:left="357"/>
        <w:contextualSpacing/>
        <w:textAlignment w:val="baseline"/>
        <w:rPr>
          <w:rFonts w:asciiTheme="minorHAnsi" w:eastAsia="Andale Sans UI" w:hAnsiTheme="minorHAnsi" w:cstheme="minorHAnsi"/>
          <w:kern w:val="3"/>
          <w:sz w:val="10"/>
          <w:szCs w:val="10"/>
          <w:lang w:eastAsia="de-CH"/>
        </w:rPr>
      </w:pPr>
    </w:p>
    <w:p w14:paraId="6CF8B236" w14:textId="17C64A1F" w:rsidR="001E602F" w:rsidRDefault="001E602F" w:rsidP="004678B3">
      <w:pPr>
        <w:widowControl w:val="0"/>
        <w:suppressAutoHyphens/>
        <w:autoSpaceDN w:val="0"/>
        <w:spacing w:line="100" w:lineRule="atLeast"/>
        <w:ind w:left="357"/>
        <w:contextualSpacing/>
        <w:textAlignment w:val="baseline"/>
        <w:rPr>
          <w:rFonts w:asciiTheme="minorHAnsi" w:eastAsia="Andale Sans UI" w:hAnsiTheme="minorHAnsi" w:cstheme="minorHAnsi"/>
          <w:kern w:val="3"/>
          <w:lang w:eastAsia="de-CH"/>
        </w:rPr>
      </w:pPr>
      <w:r>
        <w:rPr>
          <w:rFonts w:asciiTheme="minorHAnsi" w:eastAsia="Andale Sans UI" w:hAnsiTheme="minorHAnsi" w:cstheme="minorHAnsi"/>
          <w:kern w:val="3"/>
          <w:lang w:eastAsia="de-CH"/>
        </w:rPr>
        <w:t xml:space="preserve">Zwei Wochen vor der Kursdurchführung werden die </w:t>
      </w:r>
      <w:r w:rsidRPr="00571563">
        <w:rPr>
          <w:rFonts w:asciiTheme="minorHAnsi" w:eastAsia="Andale Sans UI" w:hAnsiTheme="minorHAnsi" w:cstheme="minorHAnsi"/>
          <w:kern w:val="3"/>
          <w:lang w:eastAsia="de-CH"/>
        </w:rPr>
        <w:t>Einladungen per E-Mail an die BBZ-Mail-Adresse der Studierenden vers</w:t>
      </w:r>
      <w:r>
        <w:rPr>
          <w:rFonts w:asciiTheme="minorHAnsi" w:eastAsia="Andale Sans UI" w:hAnsiTheme="minorHAnsi" w:cstheme="minorHAnsi"/>
          <w:kern w:val="3"/>
          <w:lang w:eastAsia="de-CH"/>
        </w:rPr>
        <w:t>andt</w:t>
      </w:r>
      <w:r w:rsidR="00471216">
        <w:rPr>
          <w:rFonts w:asciiTheme="minorHAnsi" w:eastAsia="Andale Sans UI" w:hAnsiTheme="minorHAnsi" w:cstheme="minorHAnsi"/>
          <w:kern w:val="3"/>
          <w:lang w:eastAsia="de-CH"/>
        </w:rPr>
        <w:t>.</w:t>
      </w:r>
    </w:p>
    <w:p w14:paraId="1BD9B29D" w14:textId="77777777" w:rsidR="001E602F" w:rsidRPr="00571563" w:rsidRDefault="001E602F" w:rsidP="004678B3">
      <w:pPr>
        <w:pStyle w:val="berschrift1"/>
      </w:pPr>
      <w:bookmarkStart w:id="5" w:name="_Toc516467914"/>
      <w:r w:rsidRPr="00571563">
        <w:t>Kosten</w:t>
      </w:r>
      <w:bookmarkEnd w:id="5"/>
    </w:p>
    <w:p w14:paraId="09A5E138" w14:textId="733C2DD0" w:rsidR="001E602F" w:rsidRDefault="001E602F" w:rsidP="004678B3">
      <w:pPr>
        <w:widowControl w:val="0"/>
        <w:suppressAutoHyphens/>
        <w:autoSpaceDN w:val="0"/>
        <w:spacing w:line="100" w:lineRule="atLeast"/>
        <w:ind w:left="357"/>
        <w:contextualSpacing/>
        <w:textAlignment w:val="baseline"/>
        <w:rPr>
          <w:rFonts w:asciiTheme="minorHAnsi" w:eastAsia="Andale Sans UI" w:hAnsiTheme="minorHAnsi" w:cstheme="minorHAnsi"/>
          <w:kern w:val="3"/>
          <w:lang w:eastAsia="de-CH"/>
        </w:rPr>
      </w:pPr>
      <w:r>
        <w:rPr>
          <w:rFonts w:asciiTheme="minorHAnsi" w:eastAsia="Andale Sans UI" w:hAnsiTheme="minorHAnsi" w:cstheme="minorHAnsi"/>
          <w:kern w:val="3"/>
          <w:lang w:eastAsia="de-CH"/>
        </w:rPr>
        <w:t>Die Kurskosten belaufen sich pro K</w:t>
      </w:r>
      <w:r w:rsidR="00471216">
        <w:rPr>
          <w:rFonts w:asciiTheme="minorHAnsi" w:eastAsia="Andale Sans UI" w:hAnsiTheme="minorHAnsi" w:cstheme="minorHAnsi"/>
          <w:kern w:val="3"/>
          <w:lang w:eastAsia="de-CH"/>
        </w:rPr>
        <w:t>u</w:t>
      </w:r>
      <w:r>
        <w:rPr>
          <w:rFonts w:asciiTheme="minorHAnsi" w:eastAsia="Andale Sans UI" w:hAnsiTheme="minorHAnsi" w:cstheme="minorHAnsi"/>
          <w:kern w:val="3"/>
          <w:lang w:eastAsia="de-CH"/>
        </w:rPr>
        <w:t xml:space="preserve">rstag und Studierende auf </w:t>
      </w:r>
      <w:r w:rsidRPr="00571563">
        <w:rPr>
          <w:rFonts w:asciiTheme="minorHAnsi" w:eastAsia="Andale Sans UI" w:hAnsiTheme="minorHAnsi" w:cstheme="minorHAnsi"/>
          <w:kern w:val="3"/>
          <w:lang w:eastAsia="de-CH"/>
        </w:rPr>
        <w:t xml:space="preserve">CHF </w:t>
      </w:r>
      <w:r w:rsidR="002254DF">
        <w:rPr>
          <w:rFonts w:asciiTheme="minorHAnsi" w:eastAsia="Andale Sans UI" w:hAnsiTheme="minorHAnsi" w:cstheme="minorHAnsi"/>
          <w:kern w:val="3"/>
          <w:lang w:eastAsia="de-CH"/>
        </w:rPr>
        <w:t>210</w:t>
      </w:r>
      <w:r w:rsidRPr="00571563">
        <w:rPr>
          <w:rFonts w:asciiTheme="minorHAnsi" w:eastAsia="Andale Sans UI" w:hAnsiTheme="minorHAnsi" w:cstheme="minorHAnsi"/>
          <w:kern w:val="3"/>
          <w:lang w:eastAsia="de-CH"/>
        </w:rPr>
        <w:t>.0</w:t>
      </w:r>
      <w:r>
        <w:rPr>
          <w:rFonts w:asciiTheme="minorHAnsi" w:eastAsia="Andale Sans UI" w:hAnsiTheme="minorHAnsi" w:cstheme="minorHAnsi"/>
          <w:kern w:val="3"/>
          <w:lang w:eastAsia="de-CH"/>
        </w:rPr>
        <w:t xml:space="preserve">0 und werden </w:t>
      </w:r>
      <w:r w:rsidRPr="00571563">
        <w:rPr>
          <w:rFonts w:asciiTheme="minorHAnsi" w:eastAsia="Andale Sans UI" w:hAnsiTheme="minorHAnsi" w:cstheme="minorHAnsi"/>
          <w:kern w:val="3"/>
          <w:lang w:eastAsia="de-CH"/>
        </w:rPr>
        <w:t xml:space="preserve">semesterweise </w:t>
      </w:r>
      <w:r>
        <w:rPr>
          <w:rFonts w:asciiTheme="minorHAnsi" w:eastAsia="Andale Sans UI" w:hAnsiTheme="minorHAnsi" w:cstheme="minorHAnsi"/>
          <w:kern w:val="3"/>
          <w:lang w:eastAsia="de-CH"/>
        </w:rPr>
        <w:t xml:space="preserve">im Voraus </w:t>
      </w:r>
      <w:r w:rsidRPr="00571563">
        <w:rPr>
          <w:rFonts w:asciiTheme="minorHAnsi" w:eastAsia="Andale Sans UI" w:hAnsiTheme="minorHAnsi" w:cstheme="minorHAnsi"/>
          <w:kern w:val="3"/>
          <w:lang w:eastAsia="de-CH"/>
        </w:rPr>
        <w:t>in Rechnung gestellt</w:t>
      </w:r>
      <w:r w:rsidR="004678B3">
        <w:rPr>
          <w:rFonts w:asciiTheme="minorHAnsi" w:eastAsia="Andale Sans UI" w:hAnsiTheme="minorHAnsi" w:cstheme="minorHAnsi"/>
          <w:kern w:val="3"/>
          <w:lang w:eastAsia="de-CH"/>
        </w:rPr>
        <w:t>.</w:t>
      </w:r>
    </w:p>
    <w:p w14:paraId="61106EDC" w14:textId="77777777" w:rsidR="004678B3" w:rsidRPr="004678B3" w:rsidRDefault="004678B3" w:rsidP="004678B3">
      <w:pPr>
        <w:widowControl w:val="0"/>
        <w:suppressAutoHyphens/>
        <w:autoSpaceDN w:val="0"/>
        <w:spacing w:line="100" w:lineRule="atLeast"/>
        <w:ind w:left="357"/>
        <w:contextualSpacing/>
        <w:textAlignment w:val="baseline"/>
        <w:rPr>
          <w:rFonts w:asciiTheme="minorHAnsi" w:eastAsia="Andale Sans UI" w:hAnsiTheme="minorHAnsi" w:cstheme="minorHAnsi"/>
          <w:kern w:val="3"/>
          <w:sz w:val="10"/>
          <w:szCs w:val="10"/>
          <w:lang w:eastAsia="de-CH"/>
        </w:rPr>
      </w:pPr>
    </w:p>
    <w:p w14:paraId="7B6C7B89" w14:textId="4E79E1D6" w:rsidR="001E602F" w:rsidRDefault="001E602F" w:rsidP="004678B3">
      <w:pPr>
        <w:widowControl w:val="0"/>
        <w:suppressAutoHyphens/>
        <w:autoSpaceDN w:val="0"/>
        <w:spacing w:line="100" w:lineRule="atLeast"/>
        <w:ind w:left="357"/>
        <w:contextualSpacing/>
        <w:textAlignment w:val="baseline"/>
        <w:rPr>
          <w:rFonts w:asciiTheme="minorHAnsi" w:eastAsia="Andale Sans UI" w:hAnsiTheme="minorHAnsi" w:cstheme="minorHAnsi"/>
          <w:kern w:val="3"/>
          <w:lang w:eastAsia="de-CH"/>
        </w:rPr>
      </w:pPr>
      <w:r w:rsidRPr="00571563">
        <w:rPr>
          <w:rFonts w:asciiTheme="minorHAnsi" w:eastAsia="Andale Sans UI" w:hAnsiTheme="minorHAnsi" w:cstheme="minorHAnsi"/>
          <w:kern w:val="3"/>
          <w:lang w:eastAsia="de-CH"/>
        </w:rPr>
        <w:t xml:space="preserve">Eine Nichtteilnahme, aus jeglichen Gründen an einem LTTP-Tag einer Studentin / eines Studenten, hat keine Reduktion der Kosten zur Folge. </w:t>
      </w:r>
    </w:p>
    <w:p w14:paraId="34D9A882" w14:textId="77777777" w:rsidR="004678B3" w:rsidRPr="004678B3" w:rsidRDefault="004678B3" w:rsidP="00F03A93">
      <w:pPr>
        <w:widowControl w:val="0"/>
        <w:suppressAutoHyphens/>
        <w:autoSpaceDN w:val="0"/>
        <w:spacing w:line="100" w:lineRule="atLeast"/>
        <w:ind w:left="357" w:firstLine="708"/>
        <w:contextualSpacing/>
        <w:textAlignment w:val="baseline"/>
        <w:rPr>
          <w:rFonts w:asciiTheme="minorHAnsi" w:eastAsia="Andale Sans UI" w:hAnsiTheme="minorHAnsi" w:cstheme="minorHAnsi"/>
          <w:kern w:val="3"/>
          <w:sz w:val="10"/>
          <w:szCs w:val="10"/>
          <w:lang w:eastAsia="de-CH"/>
        </w:rPr>
      </w:pPr>
    </w:p>
    <w:p w14:paraId="0BCC413E" w14:textId="2B4500F8" w:rsidR="001E602F" w:rsidRDefault="001E602F" w:rsidP="004678B3">
      <w:pPr>
        <w:widowControl w:val="0"/>
        <w:suppressAutoHyphens/>
        <w:autoSpaceDN w:val="0"/>
        <w:spacing w:line="100" w:lineRule="atLeast"/>
        <w:ind w:left="357"/>
        <w:contextualSpacing/>
        <w:textAlignment w:val="baseline"/>
        <w:rPr>
          <w:rFonts w:asciiTheme="minorHAnsi" w:eastAsia="Andale Sans UI" w:hAnsiTheme="minorHAnsi" w:cstheme="minorHAnsi"/>
          <w:kern w:val="3"/>
          <w:lang w:eastAsia="de-CH"/>
        </w:rPr>
      </w:pPr>
      <w:r w:rsidRPr="00571563">
        <w:rPr>
          <w:rFonts w:asciiTheme="minorHAnsi" w:eastAsia="Andale Sans UI" w:hAnsiTheme="minorHAnsi" w:cstheme="minorHAnsi"/>
          <w:kern w:val="3"/>
          <w:lang w:eastAsia="de-CH"/>
        </w:rPr>
        <w:t xml:space="preserve">Der Kurs kann im Folgejahr nachgeholt werden. </w:t>
      </w:r>
      <w:r w:rsidRPr="009057CA">
        <w:rPr>
          <w:rFonts w:asciiTheme="minorHAnsi" w:eastAsia="Andale Sans UI" w:hAnsiTheme="minorHAnsi" w:cstheme="minorHAnsi"/>
          <w:kern w:val="3"/>
          <w:lang w:eastAsia="de-CH"/>
        </w:rPr>
        <w:t>Die Studierenden melden sich bei Bedarf bei der SOdAS. Es werden nicht automatisch Ersatzdaten zugestellt.</w:t>
      </w:r>
    </w:p>
    <w:p w14:paraId="1142EB49" w14:textId="4F49040B" w:rsidR="005A7531" w:rsidRDefault="005A7531" w:rsidP="004678B3">
      <w:pPr>
        <w:widowControl w:val="0"/>
        <w:suppressAutoHyphens/>
        <w:autoSpaceDN w:val="0"/>
        <w:spacing w:line="100" w:lineRule="atLeast"/>
        <w:ind w:left="357"/>
        <w:contextualSpacing/>
        <w:textAlignment w:val="baseline"/>
        <w:rPr>
          <w:rFonts w:asciiTheme="minorHAnsi" w:eastAsia="Andale Sans UI" w:hAnsiTheme="minorHAnsi" w:cstheme="minorHAnsi"/>
          <w:kern w:val="3"/>
          <w:lang w:eastAsia="de-CH"/>
        </w:rPr>
      </w:pPr>
    </w:p>
    <w:p w14:paraId="35EF8E6A" w14:textId="77777777" w:rsidR="001E602F" w:rsidRPr="00571563" w:rsidRDefault="001E602F" w:rsidP="004678B3">
      <w:pPr>
        <w:pStyle w:val="berschrift1"/>
      </w:pPr>
      <w:r w:rsidRPr="00571563">
        <w:lastRenderedPageBreak/>
        <w:t xml:space="preserve"> </w:t>
      </w:r>
      <w:bookmarkStart w:id="6" w:name="_Toc516467915"/>
      <w:r w:rsidRPr="00571563">
        <w:t>Dispensation</w:t>
      </w:r>
      <w:bookmarkEnd w:id="6"/>
    </w:p>
    <w:p w14:paraId="42373666" w14:textId="6914597B" w:rsidR="001E602F" w:rsidRDefault="001E602F" w:rsidP="004678B3">
      <w:pPr>
        <w:widowControl w:val="0"/>
        <w:suppressAutoHyphens/>
        <w:autoSpaceDN w:val="0"/>
        <w:spacing w:line="100" w:lineRule="atLeast"/>
        <w:ind w:left="357"/>
        <w:contextualSpacing/>
        <w:textAlignment w:val="baseline"/>
        <w:rPr>
          <w:rFonts w:asciiTheme="minorHAnsi" w:eastAsia="Andale Sans UI" w:hAnsiTheme="minorHAnsi" w:cstheme="minorHAnsi"/>
          <w:kern w:val="3"/>
          <w:lang w:eastAsia="de-CH"/>
        </w:rPr>
      </w:pPr>
      <w:r w:rsidRPr="00571563">
        <w:rPr>
          <w:rFonts w:asciiTheme="minorHAnsi" w:eastAsia="Andale Sans UI" w:hAnsiTheme="minorHAnsi" w:cstheme="minorHAnsi"/>
          <w:kern w:val="3"/>
          <w:lang w:eastAsia="de-CH"/>
        </w:rPr>
        <w:t xml:space="preserve">Dispensationen </w:t>
      </w:r>
      <w:r>
        <w:rPr>
          <w:rFonts w:asciiTheme="minorHAnsi" w:eastAsia="Andale Sans UI" w:hAnsiTheme="minorHAnsi" w:cstheme="minorHAnsi"/>
          <w:kern w:val="3"/>
          <w:lang w:eastAsia="de-CH"/>
        </w:rPr>
        <w:t>werden</w:t>
      </w:r>
      <w:r w:rsidRPr="00571563">
        <w:rPr>
          <w:rFonts w:asciiTheme="minorHAnsi" w:eastAsia="Andale Sans UI" w:hAnsiTheme="minorHAnsi" w:cstheme="minorHAnsi"/>
          <w:kern w:val="3"/>
          <w:lang w:eastAsia="de-CH"/>
        </w:rPr>
        <w:t xml:space="preserve"> nur in wichtigen Ausnahmefällen genehmig</w:t>
      </w:r>
      <w:r>
        <w:rPr>
          <w:rFonts w:asciiTheme="minorHAnsi" w:eastAsia="Andale Sans UI" w:hAnsiTheme="minorHAnsi" w:cstheme="minorHAnsi"/>
          <w:kern w:val="3"/>
          <w:lang w:eastAsia="de-CH"/>
        </w:rPr>
        <w:t xml:space="preserve">t. Das Dispensationsgesuch muss durch den Ausbildungsbetrieb schriftlich, mindestens </w:t>
      </w:r>
      <w:r w:rsidRPr="00571563">
        <w:rPr>
          <w:rFonts w:asciiTheme="minorHAnsi" w:eastAsia="Andale Sans UI" w:hAnsiTheme="minorHAnsi" w:cstheme="minorHAnsi"/>
          <w:kern w:val="3"/>
          <w:lang w:eastAsia="de-CH"/>
        </w:rPr>
        <w:t>14 Tage vor Kursbeginn</w:t>
      </w:r>
      <w:r>
        <w:rPr>
          <w:rFonts w:asciiTheme="minorHAnsi" w:eastAsia="Andale Sans UI" w:hAnsiTheme="minorHAnsi" w:cstheme="minorHAnsi"/>
          <w:kern w:val="3"/>
          <w:lang w:eastAsia="de-CH"/>
        </w:rPr>
        <w:t>, bei der SOdAS eingereicht werden.</w:t>
      </w:r>
    </w:p>
    <w:p w14:paraId="0461CEA5" w14:textId="77777777" w:rsidR="004678B3" w:rsidRPr="004678B3" w:rsidRDefault="004678B3" w:rsidP="004678B3">
      <w:pPr>
        <w:widowControl w:val="0"/>
        <w:suppressAutoHyphens/>
        <w:autoSpaceDN w:val="0"/>
        <w:spacing w:line="100" w:lineRule="atLeast"/>
        <w:ind w:left="357"/>
        <w:contextualSpacing/>
        <w:textAlignment w:val="baseline"/>
        <w:rPr>
          <w:rFonts w:asciiTheme="minorHAnsi" w:eastAsia="Andale Sans UI" w:hAnsiTheme="minorHAnsi" w:cstheme="minorHAnsi"/>
          <w:kern w:val="3"/>
          <w:sz w:val="10"/>
          <w:szCs w:val="10"/>
          <w:lang w:eastAsia="de-CH"/>
        </w:rPr>
      </w:pPr>
    </w:p>
    <w:p w14:paraId="2BDEA089" w14:textId="77777777" w:rsidR="001E602F" w:rsidRPr="00571563" w:rsidRDefault="001E602F" w:rsidP="004678B3">
      <w:pPr>
        <w:widowControl w:val="0"/>
        <w:suppressAutoHyphens/>
        <w:autoSpaceDN w:val="0"/>
        <w:spacing w:line="100" w:lineRule="atLeast"/>
        <w:ind w:left="357"/>
        <w:contextualSpacing/>
        <w:textAlignment w:val="baseline"/>
        <w:rPr>
          <w:rFonts w:asciiTheme="minorHAnsi" w:eastAsia="Andale Sans UI" w:hAnsiTheme="minorHAnsi" w:cstheme="minorHAnsi"/>
          <w:kern w:val="3"/>
          <w:lang w:eastAsia="de-CH"/>
        </w:rPr>
      </w:pPr>
      <w:r w:rsidRPr="00571563">
        <w:rPr>
          <w:rFonts w:asciiTheme="minorHAnsi" w:eastAsia="Andale Sans UI" w:hAnsiTheme="minorHAnsi" w:cstheme="minorHAnsi"/>
          <w:kern w:val="3"/>
          <w:lang w:eastAsia="de-CH"/>
        </w:rPr>
        <w:t xml:space="preserve">Bei bewilligten Dispensationen erhalten die Studierenden von </w:t>
      </w:r>
      <w:r w:rsidRPr="00A17868">
        <w:rPr>
          <w:rFonts w:asciiTheme="minorHAnsi" w:eastAsia="Andale Sans UI" w:hAnsiTheme="minorHAnsi" w:cstheme="minorHAnsi"/>
          <w:kern w:val="3"/>
          <w:lang w:eastAsia="de-CH"/>
        </w:rPr>
        <w:t>der Bildungsverantwortlichen HF</w:t>
      </w:r>
      <w:r w:rsidRPr="00571563">
        <w:rPr>
          <w:rFonts w:asciiTheme="minorHAnsi" w:eastAsia="Andale Sans UI" w:hAnsiTheme="minorHAnsi" w:cstheme="minorHAnsi"/>
          <w:kern w:val="3"/>
          <w:lang w:eastAsia="de-CH"/>
        </w:rPr>
        <w:t xml:space="preserve"> SOdAS einen Kompensationsauftrag, den sie im nächsten LTT-P Kurs präsentieren müssen. Diese Regelung gilt auch für extern durchgeführte</w:t>
      </w:r>
      <w:r>
        <w:rPr>
          <w:rFonts w:asciiTheme="minorHAnsi" w:eastAsia="Andale Sans UI" w:hAnsiTheme="minorHAnsi" w:cstheme="minorHAnsi"/>
          <w:kern w:val="3"/>
          <w:lang w:eastAsia="de-CH"/>
        </w:rPr>
        <w:t xml:space="preserve"> </w:t>
      </w:r>
      <w:r w:rsidRPr="00571563">
        <w:rPr>
          <w:rFonts w:asciiTheme="minorHAnsi" w:eastAsia="Andale Sans UI" w:hAnsiTheme="minorHAnsi" w:cstheme="minorHAnsi"/>
          <w:kern w:val="3"/>
          <w:lang w:eastAsia="de-CH"/>
        </w:rPr>
        <w:t>LTT-P Kurse.</w:t>
      </w:r>
    </w:p>
    <w:p w14:paraId="16C183B6" w14:textId="77777777" w:rsidR="001E602F" w:rsidRPr="00571563" w:rsidRDefault="001E602F" w:rsidP="004678B3">
      <w:pPr>
        <w:pStyle w:val="berschrift1"/>
      </w:pPr>
      <w:r w:rsidRPr="00571563">
        <w:t xml:space="preserve"> </w:t>
      </w:r>
      <w:bookmarkStart w:id="7" w:name="_Toc516467916"/>
      <w:r w:rsidRPr="00571563">
        <w:t>Spesen und Versicherung bei externen LTT-P</w:t>
      </w:r>
      <w:bookmarkEnd w:id="7"/>
    </w:p>
    <w:p w14:paraId="18E68BBA" w14:textId="68A65E91" w:rsidR="001E602F" w:rsidRDefault="001E602F" w:rsidP="004678B3">
      <w:pPr>
        <w:ind w:left="357"/>
        <w:contextualSpacing/>
        <w:rPr>
          <w:rFonts w:asciiTheme="minorHAnsi" w:eastAsia="Andale Sans UI" w:hAnsiTheme="minorHAnsi" w:cstheme="minorHAnsi"/>
          <w:kern w:val="3"/>
          <w:lang w:eastAsia="de-CH"/>
        </w:rPr>
      </w:pPr>
      <w:r w:rsidRPr="00571563">
        <w:rPr>
          <w:rFonts w:asciiTheme="minorHAnsi" w:eastAsia="Andale Sans UI" w:hAnsiTheme="minorHAnsi" w:cstheme="minorHAnsi"/>
          <w:kern w:val="3"/>
          <w:lang w:eastAsia="de-CH"/>
        </w:rPr>
        <w:t xml:space="preserve">Sämtliche Spesen für externe LTT-P Kurse </w:t>
      </w:r>
      <w:r>
        <w:rPr>
          <w:rFonts w:asciiTheme="minorHAnsi" w:eastAsia="Andale Sans UI" w:hAnsiTheme="minorHAnsi" w:cstheme="minorHAnsi"/>
          <w:kern w:val="3"/>
          <w:lang w:eastAsia="de-CH"/>
        </w:rPr>
        <w:t xml:space="preserve">gehen zu Lasten </w:t>
      </w:r>
      <w:r w:rsidRPr="00571563">
        <w:rPr>
          <w:rFonts w:asciiTheme="minorHAnsi" w:eastAsia="Andale Sans UI" w:hAnsiTheme="minorHAnsi" w:cstheme="minorHAnsi"/>
          <w:kern w:val="3"/>
          <w:lang w:eastAsia="de-CH"/>
        </w:rPr>
        <w:t>der Studierende</w:t>
      </w:r>
      <w:r>
        <w:rPr>
          <w:rFonts w:asciiTheme="minorHAnsi" w:eastAsia="Andale Sans UI" w:hAnsiTheme="minorHAnsi" w:cstheme="minorHAnsi"/>
          <w:kern w:val="3"/>
          <w:lang w:eastAsia="de-CH"/>
        </w:rPr>
        <w:t>n</w:t>
      </w:r>
      <w:r w:rsidRPr="00571563">
        <w:rPr>
          <w:rFonts w:asciiTheme="minorHAnsi" w:eastAsia="Andale Sans UI" w:hAnsiTheme="minorHAnsi" w:cstheme="minorHAnsi"/>
          <w:kern w:val="3"/>
          <w:lang w:eastAsia="de-CH"/>
        </w:rPr>
        <w:t>.</w:t>
      </w:r>
    </w:p>
    <w:p w14:paraId="5186CFB8" w14:textId="77777777" w:rsidR="004678B3" w:rsidRPr="004678B3" w:rsidRDefault="004678B3" w:rsidP="004678B3">
      <w:pPr>
        <w:ind w:left="357"/>
        <w:contextualSpacing/>
        <w:rPr>
          <w:rFonts w:asciiTheme="minorHAnsi" w:eastAsia="Andale Sans UI" w:hAnsiTheme="minorHAnsi" w:cstheme="minorHAnsi"/>
          <w:kern w:val="3"/>
          <w:sz w:val="10"/>
          <w:szCs w:val="10"/>
          <w:lang w:eastAsia="de-CH"/>
        </w:rPr>
      </w:pPr>
    </w:p>
    <w:p w14:paraId="75236952" w14:textId="6D4A63C2" w:rsidR="001E602F" w:rsidRPr="00571563" w:rsidRDefault="001E602F" w:rsidP="004678B3">
      <w:pPr>
        <w:ind w:left="357"/>
        <w:contextualSpacing/>
        <w:rPr>
          <w:rFonts w:asciiTheme="minorHAnsi" w:eastAsia="Andale Sans UI" w:hAnsiTheme="minorHAnsi" w:cstheme="minorHAnsi"/>
          <w:kern w:val="3"/>
          <w:lang w:eastAsia="de-CH"/>
        </w:rPr>
      </w:pPr>
      <w:r w:rsidRPr="00571563">
        <w:rPr>
          <w:rFonts w:asciiTheme="minorHAnsi" w:eastAsia="Andale Sans UI" w:hAnsiTheme="minorHAnsi" w:cstheme="minorHAnsi"/>
          <w:kern w:val="3"/>
          <w:lang w:eastAsia="de-CH"/>
        </w:rPr>
        <w:t>Die Unfallversicherung vor, während und nach dem LTT-P Kurs</w:t>
      </w:r>
      <w:r w:rsidR="00C917F3">
        <w:rPr>
          <w:rFonts w:asciiTheme="minorHAnsi" w:eastAsia="Andale Sans UI" w:hAnsiTheme="minorHAnsi" w:cstheme="minorHAnsi"/>
          <w:kern w:val="3"/>
          <w:lang w:eastAsia="de-CH"/>
        </w:rPr>
        <w:t>,</w:t>
      </w:r>
      <w:r w:rsidRPr="00571563">
        <w:rPr>
          <w:rFonts w:asciiTheme="minorHAnsi" w:eastAsia="Andale Sans UI" w:hAnsiTheme="minorHAnsi" w:cstheme="minorHAnsi"/>
          <w:kern w:val="3"/>
          <w:lang w:eastAsia="de-CH"/>
        </w:rPr>
        <w:t xml:space="preserve"> ist Sache des Betriebes.</w:t>
      </w:r>
    </w:p>
    <w:p w14:paraId="6A8C7163" w14:textId="77777777" w:rsidR="001E602F" w:rsidRPr="00571563" w:rsidRDefault="001E602F" w:rsidP="004678B3">
      <w:pPr>
        <w:pStyle w:val="berschrift1"/>
      </w:pPr>
      <w:r w:rsidRPr="00571563">
        <w:t xml:space="preserve"> </w:t>
      </w:r>
      <w:bookmarkStart w:id="8" w:name="_Toc516467917"/>
      <w:r w:rsidRPr="00571563">
        <w:t>Kündigung</w:t>
      </w:r>
      <w:bookmarkEnd w:id="8"/>
    </w:p>
    <w:p w14:paraId="28E6D3E2" w14:textId="58C1F056" w:rsidR="001E602F" w:rsidRPr="00956031" w:rsidRDefault="001E602F" w:rsidP="004678B3">
      <w:pPr>
        <w:ind w:left="284"/>
        <w:contextualSpacing/>
        <w:rPr>
          <w:rFonts w:asciiTheme="minorHAnsi" w:eastAsia="Andale Sans UI" w:hAnsiTheme="minorHAnsi" w:cstheme="minorHAnsi"/>
          <w:kern w:val="3"/>
          <w:lang w:eastAsia="de-CH"/>
        </w:rPr>
      </w:pPr>
      <w:r w:rsidRPr="00956031">
        <w:rPr>
          <w:rFonts w:asciiTheme="minorHAnsi" w:eastAsia="Andale Sans UI" w:hAnsiTheme="minorHAnsi" w:cstheme="minorHAnsi"/>
          <w:kern w:val="3"/>
          <w:lang w:eastAsia="de-CH"/>
        </w:rPr>
        <w:t xml:space="preserve">Eine </w:t>
      </w:r>
      <w:r w:rsidR="00D76CA8" w:rsidRPr="00956031">
        <w:rPr>
          <w:rFonts w:asciiTheme="minorHAnsi" w:eastAsia="Andale Sans UI" w:hAnsiTheme="minorHAnsi" w:cstheme="minorHAnsi"/>
          <w:kern w:val="3"/>
          <w:lang w:eastAsia="de-CH"/>
        </w:rPr>
        <w:t>Auftrag</w:t>
      </w:r>
      <w:r w:rsidRPr="00956031">
        <w:rPr>
          <w:rFonts w:asciiTheme="minorHAnsi" w:eastAsia="Andale Sans UI" w:hAnsiTheme="minorHAnsi" w:cstheme="minorHAnsi"/>
          <w:kern w:val="3"/>
          <w:lang w:eastAsia="de-CH"/>
        </w:rPr>
        <w:t xml:space="preserve">skündigung infolge Vertragsauflösung mit Studierenden oder dauerhaftem Wechsel des LTT-P – Anbieters </w:t>
      </w:r>
      <w:r w:rsidR="007D61D6" w:rsidRPr="00956031">
        <w:rPr>
          <w:rFonts w:asciiTheme="minorHAnsi" w:eastAsia="Andale Sans UI" w:hAnsiTheme="minorHAnsi" w:cstheme="minorHAnsi"/>
          <w:kern w:val="3"/>
          <w:lang w:eastAsia="de-CH"/>
        </w:rPr>
        <w:t xml:space="preserve">kann jederzeit gemäss OR Art. </w:t>
      </w:r>
      <w:r w:rsidR="001E3650" w:rsidRPr="00956031">
        <w:rPr>
          <w:rFonts w:asciiTheme="minorHAnsi" w:eastAsia="Andale Sans UI" w:hAnsiTheme="minorHAnsi" w:cstheme="minorHAnsi"/>
          <w:kern w:val="3"/>
          <w:lang w:eastAsia="de-CH"/>
        </w:rPr>
        <w:t>404 erfolgen</w:t>
      </w:r>
      <w:r w:rsidR="007D61D6" w:rsidRPr="00956031">
        <w:rPr>
          <w:rFonts w:asciiTheme="minorHAnsi" w:eastAsia="Andale Sans UI" w:hAnsiTheme="minorHAnsi" w:cstheme="minorHAnsi"/>
          <w:kern w:val="3"/>
          <w:lang w:eastAsia="de-CH"/>
        </w:rPr>
        <w:t xml:space="preserve">. </w:t>
      </w:r>
      <w:r w:rsidR="00DA276E" w:rsidRPr="00956031">
        <w:rPr>
          <w:rFonts w:asciiTheme="minorHAnsi" w:eastAsia="Andale Sans UI" w:hAnsiTheme="minorHAnsi" w:cstheme="minorHAnsi"/>
          <w:kern w:val="3"/>
          <w:lang w:eastAsia="de-CH"/>
        </w:rPr>
        <w:t>Erfolgt dies jedoch zur Un</w:t>
      </w:r>
      <w:r w:rsidR="00C42BC7" w:rsidRPr="00956031">
        <w:rPr>
          <w:rFonts w:asciiTheme="minorHAnsi" w:eastAsia="Andale Sans UI" w:hAnsiTheme="minorHAnsi" w:cstheme="minorHAnsi"/>
          <w:kern w:val="3"/>
          <w:lang w:eastAsia="de-CH"/>
        </w:rPr>
        <w:t xml:space="preserve">zeit wird in diesem Falle </w:t>
      </w:r>
      <w:r w:rsidR="0077173D" w:rsidRPr="00956031">
        <w:rPr>
          <w:rFonts w:asciiTheme="minorHAnsi" w:eastAsia="Andale Sans UI" w:hAnsiTheme="minorHAnsi" w:cstheme="minorHAnsi"/>
          <w:kern w:val="3"/>
          <w:lang w:eastAsia="de-CH"/>
        </w:rPr>
        <w:t xml:space="preserve">eine Entschädigungspauschale </w:t>
      </w:r>
      <w:r w:rsidR="00985960" w:rsidRPr="00956031">
        <w:rPr>
          <w:rFonts w:asciiTheme="minorHAnsi" w:eastAsia="Andale Sans UI" w:hAnsiTheme="minorHAnsi" w:cstheme="minorHAnsi"/>
          <w:kern w:val="3"/>
          <w:lang w:eastAsia="de-CH"/>
        </w:rPr>
        <w:t xml:space="preserve">von </w:t>
      </w:r>
      <w:r w:rsidR="00FC2189" w:rsidRPr="00956031">
        <w:rPr>
          <w:rFonts w:asciiTheme="minorHAnsi" w:eastAsia="Andale Sans UI" w:hAnsiTheme="minorHAnsi" w:cstheme="minorHAnsi"/>
          <w:kern w:val="3"/>
          <w:lang w:eastAsia="de-CH"/>
        </w:rPr>
        <w:t>150</w:t>
      </w:r>
      <w:r w:rsidR="003975C5" w:rsidRPr="00956031">
        <w:rPr>
          <w:rFonts w:asciiTheme="minorHAnsi" w:eastAsia="Andale Sans UI" w:hAnsiTheme="minorHAnsi" w:cstheme="minorHAnsi"/>
          <w:kern w:val="3"/>
          <w:lang w:eastAsia="de-CH"/>
        </w:rPr>
        <w:t>,- CHF</w:t>
      </w:r>
      <w:r w:rsidR="0024559C" w:rsidRPr="00956031">
        <w:rPr>
          <w:rFonts w:asciiTheme="minorHAnsi" w:eastAsia="Andale Sans UI" w:hAnsiTheme="minorHAnsi" w:cstheme="minorHAnsi"/>
          <w:kern w:val="3"/>
          <w:lang w:eastAsia="de-CH"/>
        </w:rPr>
        <w:t xml:space="preserve"> </w:t>
      </w:r>
      <w:r w:rsidR="003417F9" w:rsidRPr="00956031">
        <w:rPr>
          <w:rFonts w:asciiTheme="minorHAnsi" w:eastAsia="Andale Sans UI" w:hAnsiTheme="minorHAnsi" w:cstheme="minorHAnsi"/>
          <w:kern w:val="3"/>
          <w:lang w:eastAsia="de-CH"/>
        </w:rPr>
        <w:t>geschuldet</w:t>
      </w:r>
      <w:r w:rsidR="00956031" w:rsidRPr="00956031">
        <w:rPr>
          <w:rFonts w:asciiTheme="minorHAnsi" w:eastAsia="Andale Sans UI" w:hAnsiTheme="minorHAnsi" w:cstheme="minorHAnsi"/>
          <w:kern w:val="3"/>
          <w:lang w:eastAsia="de-CH"/>
        </w:rPr>
        <w:t>.</w:t>
      </w:r>
    </w:p>
    <w:p w14:paraId="2E5154BD" w14:textId="77777777" w:rsidR="004678B3" w:rsidRPr="004678B3" w:rsidRDefault="004678B3" w:rsidP="004678B3">
      <w:pPr>
        <w:ind w:left="284"/>
        <w:contextualSpacing/>
        <w:rPr>
          <w:rFonts w:asciiTheme="minorHAnsi" w:eastAsia="Andale Sans UI" w:hAnsiTheme="minorHAnsi" w:cstheme="minorHAnsi"/>
          <w:kern w:val="3"/>
          <w:sz w:val="10"/>
          <w:szCs w:val="10"/>
          <w:lang w:eastAsia="de-CH"/>
        </w:rPr>
      </w:pPr>
    </w:p>
    <w:p w14:paraId="3A5B54AD" w14:textId="012CAFAE" w:rsidR="001E602F" w:rsidRDefault="001E602F" w:rsidP="004678B3">
      <w:pPr>
        <w:ind w:left="284"/>
        <w:contextualSpacing/>
        <w:rPr>
          <w:rFonts w:asciiTheme="minorHAnsi" w:eastAsia="Andale Sans UI" w:hAnsiTheme="minorHAnsi" w:cstheme="minorHAnsi"/>
          <w:kern w:val="3"/>
          <w:lang w:eastAsia="de-CH"/>
        </w:rPr>
      </w:pPr>
      <w:r w:rsidRPr="00571563">
        <w:rPr>
          <w:rFonts w:asciiTheme="minorHAnsi" w:eastAsia="Andale Sans UI" w:hAnsiTheme="minorHAnsi" w:cstheme="minorHAnsi"/>
          <w:kern w:val="3"/>
          <w:lang w:eastAsia="de-CH"/>
        </w:rPr>
        <w:t>Tritt eine Kündigung während de</w:t>
      </w:r>
      <w:r>
        <w:rPr>
          <w:rFonts w:asciiTheme="minorHAnsi" w:eastAsia="Andale Sans UI" w:hAnsiTheme="minorHAnsi" w:cstheme="minorHAnsi"/>
          <w:kern w:val="3"/>
          <w:lang w:eastAsia="de-CH"/>
        </w:rPr>
        <w:t xml:space="preserve">s </w:t>
      </w:r>
      <w:r w:rsidRPr="00571563">
        <w:rPr>
          <w:rFonts w:asciiTheme="minorHAnsi" w:eastAsia="Andale Sans UI" w:hAnsiTheme="minorHAnsi" w:cstheme="minorHAnsi"/>
          <w:kern w:val="3"/>
          <w:lang w:eastAsia="de-CH"/>
        </w:rPr>
        <w:t>Praktikumsblock</w:t>
      </w:r>
      <w:r>
        <w:rPr>
          <w:rFonts w:asciiTheme="minorHAnsi" w:eastAsia="Andale Sans UI" w:hAnsiTheme="minorHAnsi" w:cstheme="minorHAnsi"/>
          <w:kern w:val="3"/>
          <w:lang w:eastAsia="de-CH"/>
        </w:rPr>
        <w:t>s</w:t>
      </w:r>
      <w:r w:rsidRPr="00571563">
        <w:rPr>
          <w:rFonts w:asciiTheme="minorHAnsi" w:eastAsia="Andale Sans UI" w:hAnsiTheme="minorHAnsi" w:cstheme="minorHAnsi"/>
          <w:kern w:val="3"/>
          <w:lang w:eastAsia="de-CH"/>
        </w:rPr>
        <w:t xml:space="preserve"> ein, werden</w:t>
      </w:r>
      <w:r>
        <w:rPr>
          <w:rFonts w:asciiTheme="minorHAnsi" w:eastAsia="Andale Sans UI" w:hAnsiTheme="minorHAnsi" w:cstheme="minorHAnsi"/>
          <w:kern w:val="3"/>
          <w:lang w:eastAsia="de-CH"/>
        </w:rPr>
        <w:t xml:space="preserve"> für das betreffende Semester</w:t>
      </w:r>
      <w:r w:rsidRPr="00571563">
        <w:rPr>
          <w:rFonts w:asciiTheme="minorHAnsi" w:eastAsia="Andale Sans UI" w:hAnsiTheme="minorHAnsi" w:cstheme="minorHAnsi"/>
          <w:kern w:val="3"/>
          <w:lang w:eastAsia="de-CH"/>
        </w:rPr>
        <w:t xml:space="preserve"> keine Kosten zurückerstattet.</w:t>
      </w:r>
    </w:p>
    <w:p w14:paraId="2A5C5199" w14:textId="77777777" w:rsidR="004678B3" w:rsidRPr="004678B3" w:rsidRDefault="004678B3" w:rsidP="004678B3">
      <w:pPr>
        <w:ind w:left="284"/>
        <w:contextualSpacing/>
        <w:rPr>
          <w:rFonts w:asciiTheme="minorHAnsi" w:eastAsia="Andale Sans UI" w:hAnsiTheme="minorHAnsi" w:cstheme="minorHAnsi"/>
          <w:kern w:val="3"/>
          <w:sz w:val="8"/>
          <w:szCs w:val="8"/>
          <w:lang w:eastAsia="de-CH"/>
        </w:rPr>
      </w:pPr>
    </w:p>
    <w:p w14:paraId="23CA5A14" w14:textId="59E20A21" w:rsidR="001E602F" w:rsidRPr="00571563" w:rsidRDefault="001E602F" w:rsidP="004678B3">
      <w:pPr>
        <w:ind w:left="284"/>
        <w:contextualSpacing/>
        <w:rPr>
          <w:rFonts w:asciiTheme="minorHAnsi" w:eastAsia="Andale Sans UI" w:hAnsiTheme="minorHAnsi" w:cstheme="minorHAnsi"/>
          <w:kern w:val="3"/>
          <w:lang w:eastAsia="de-CH"/>
        </w:rPr>
      </w:pPr>
      <w:r w:rsidRPr="00571563">
        <w:rPr>
          <w:rFonts w:asciiTheme="minorHAnsi" w:eastAsia="Andale Sans UI" w:hAnsiTheme="minorHAnsi" w:cstheme="minorHAnsi"/>
          <w:kern w:val="3"/>
          <w:lang w:eastAsia="de-CH"/>
        </w:rPr>
        <w:t>Ein kurzzeitiger Wechsel des LTT-P – Anbieters während des Austauschpraktikums im zweiten Ausbildungsjahr gilt als regulär und muss nicht gekündigt werden.</w:t>
      </w:r>
      <w:r w:rsidR="00C917F3">
        <w:rPr>
          <w:rFonts w:asciiTheme="minorHAnsi" w:eastAsia="Andale Sans UI" w:hAnsiTheme="minorHAnsi" w:cstheme="minorHAnsi"/>
          <w:kern w:val="3"/>
          <w:lang w:eastAsia="de-CH"/>
        </w:rPr>
        <w:t xml:space="preserve"> </w:t>
      </w:r>
    </w:p>
    <w:p w14:paraId="7D17B9F1" w14:textId="15EF19B4" w:rsidR="001E602F" w:rsidRDefault="001E602F" w:rsidP="00617E0B">
      <w:pPr>
        <w:widowControl w:val="0"/>
        <w:suppressAutoHyphens/>
        <w:autoSpaceDN w:val="0"/>
        <w:spacing w:line="240" w:lineRule="auto"/>
        <w:contextualSpacing/>
        <w:textAlignment w:val="baseline"/>
        <w:rPr>
          <w:rFonts w:asciiTheme="minorHAnsi" w:eastAsia="Andale Sans UI" w:hAnsiTheme="minorHAnsi" w:cstheme="minorHAnsi"/>
          <w:kern w:val="3"/>
          <w:lang w:eastAsia="de-CH"/>
        </w:rPr>
      </w:pPr>
    </w:p>
    <w:p w14:paraId="10B9BF8C" w14:textId="6087122A" w:rsidR="000416CB" w:rsidRDefault="000416CB" w:rsidP="00617E0B">
      <w:pPr>
        <w:widowControl w:val="0"/>
        <w:suppressAutoHyphens/>
        <w:autoSpaceDN w:val="0"/>
        <w:spacing w:line="240" w:lineRule="auto"/>
        <w:contextualSpacing/>
        <w:textAlignment w:val="baseline"/>
        <w:rPr>
          <w:rFonts w:asciiTheme="minorHAnsi" w:eastAsia="Andale Sans UI" w:hAnsiTheme="minorHAnsi" w:cstheme="minorHAnsi"/>
          <w:kern w:val="3"/>
          <w:lang w:eastAsia="de-CH"/>
        </w:rPr>
      </w:pPr>
    </w:p>
    <w:p w14:paraId="38D0BB63" w14:textId="77777777" w:rsidR="00562B3E" w:rsidRDefault="00562B3E" w:rsidP="00617E0B">
      <w:pPr>
        <w:widowControl w:val="0"/>
        <w:suppressAutoHyphens/>
        <w:autoSpaceDN w:val="0"/>
        <w:spacing w:line="240" w:lineRule="auto"/>
        <w:contextualSpacing/>
        <w:textAlignment w:val="baseline"/>
        <w:rPr>
          <w:rFonts w:asciiTheme="minorHAnsi" w:eastAsia="Andale Sans UI" w:hAnsiTheme="minorHAnsi" w:cstheme="minorHAnsi"/>
          <w:kern w:val="3"/>
          <w:lang w:eastAsia="de-CH"/>
        </w:rPr>
      </w:pPr>
    </w:p>
    <w:p w14:paraId="5EA5C433" w14:textId="44F3F239" w:rsidR="006C7269" w:rsidRPr="005F2906" w:rsidRDefault="00617E0B" w:rsidP="00617E0B">
      <w:pPr>
        <w:widowControl w:val="0"/>
        <w:suppressAutoHyphens/>
        <w:autoSpaceDN w:val="0"/>
        <w:spacing w:line="240" w:lineRule="auto"/>
        <w:contextualSpacing/>
        <w:textAlignment w:val="baseline"/>
        <w:rPr>
          <w:rFonts w:asciiTheme="minorHAnsi" w:eastAsia="Andale Sans UI" w:hAnsiTheme="minorHAnsi" w:cstheme="minorHAnsi"/>
          <w:b/>
          <w:bCs/>
          <w:color w:val="FF0000"/>
          <w:kern w:val="3"/>
          <w:lang w:eastAsia="de-CH"/>
        </w:rPr>
      </w:pPr>
      <w:r w:rsidRPr="005F2906">
        <w:rPr>
          <w:rFonts w:asciiTheme="minorHAnsi" w:eastAsia="Andale Sans UI" w:hAnsiTheme="minorHAnsi" w:cstheme="minorHAnsi"/>
          <w:b/>
          <w:bCs/>
          <w:kern w:val="3"/>
          <w:lang w:eastAsia="de-CH"/>
        </w:rPr>
        <w:t>Ort</w:t>
      </w:r>
      <w:r w:rsidR="005F2906">
        <w:rPr>
          <w:rFonts w:asciiTheme="minorHAnsi" w:eastAsia="Andale Sans UI" w:hAnsiTheme="minorHAnsi" w:cstheme="minorHAnsi"/>
          <w:b/>
          <w:bCs/>
          <w:kern w:val="3"/>
          <w:lang w:eastAsia="de-CH"/>
        </w:rPr>
        <w:t>:</w:t>
      </w:r>
      <w:r w:rsidRPr="005F2906">
        <w:rPr>
          <w:rFonts w:asciiTheme="minorHAnsi" w:eastAsia="Andale Sans UI" w:hAnsiTheme="minorHAnsi" w:cstheme="minorHAnsi"/>
          <w:b/>
          <w:bCs/>
          <w:kern w:val="3"/>
          <w:lang w:eastAsia="de-CH"/>
        </w:rPr>
        <w:tab/>
      </w:r>
      <w:r w:rsidRPr="005F2906">
        <w:rPr>
          <w:rFonts w:asciiTheme="minorHAnsi" w:eastAsia="Andale Sans UI" w:hAnsiTheme="minorHAnsi" w:cstheme="minorHAnsi"/>
          <w:b/>
          <w:bCs/>
          <w:kern w:val="3"/>
          <w:lang w:eastAsia="de-CH"/>
        </w:rPr>
        <w:tab/>
      </w:r>
      <w:r w:rsidRPr="005F2906">
        <w:rPr>
          <w:rFonts w:asciiTheme="minorHAnsi" w:eastAsia="Andale Sans UI" w:hAnsiTheme="minorHAnsi" w:cstheme="minorHAnsi"/>
          <w:b/>
          <w:bCs/>
          <w:kern w:val="3"/>
          <w:lang w:eastAsia="de-CH"/>
        </w:rPr>
        <w:tab/>
      </w:r>
      <w:r w:rsidRPr="005F2906">
        <w:rPr>
          <w:rFonts w:asciiTheme="minorHAnsi" w:eastAsia="Andale Sans UI" w:hAnsiTheme="minorHAnsi" w:cstheme="minorHAnsi"/>
          <w:b/>
          <w:bCs/>
          <w:kern w:val="3"/>
          <w:lang w:eastAsia="de-CH"/>
        </w:rPr>
        <w:tab/>
      </w:r>
      <w:r w:rsidRPr="005F2906">
        <w:rPr>
          <w:rFonts w:asciiTheme="minorHAnsi" w:eastAsia="Andale Sans UI" w:hAnsiTheme="minorHAnsi" w:cstheme="minorHAnsi"/>
          <w:b/>
          <w:bCs/>
          <w:kern w:val="3"/>
          <w:lang w:eastAsia="de-CH"/>
        </w:rPr>
        <w:tab/>
      </w:r>
      <w:r w:rsidR="00E54221">
        <w:rPr>
          <w:rFonts w:asciiTheme="minorHAnsi" w:eastAsia="Andale Sans UI" w:hAnsiTheme="minorHAnsi" w:cstheme="minorHAnsi"/>
          <w:b/>
          <w:bCs/>
          <w:kern w:val="3"/>
          <w:lang w:eastAsia="de-CH"/>
        </w:rPr>
        <w:t xml:space="preserve">                </w:t>
      </w:r>
      <w:r w:rsidRPr="005F2906">
        <w:rPr>
          <w:rFonts w:asciiTheme="minorHAnsi" w:eastAsia="Andale Sans UI" w:hAnsiTheme="minorHAnsi" w:cstheme="minorHAnsi"/>
          <w:b/>
          <w:bCs/>
          <w:kern w:val="3"/>
          <w:lang w:eastAsia="de-CH"/>
        </w:rPr>
        <w:tab/>
        <w:t>Datum</w:t>
      </w:r>
      <w:r w:rsidR="005F2906">
        <w:rPr>
          <w:rFonts w:asciiTheme="minorHAnsi" w:eastAsia="Andale Sans UI" w:hAnsiTheme="minorHAnsi" w:cstheme="minorHAnsi"/>
          <w:b/>
          <w:bCs/>
          <w:kern w:val="3"/>
          <w:lang w:eastAsia="de-CH"/>
        </w:rPr>
        <w:t>:</w:t>
      </w:r>
      <w:r w:rsidR="00E54221">
        <w:rPr>
          <w:rFonts w:asciiTheme="minorHAnsi" w:eastAsia="Andale Sans UI" w:hAnsiTheme="minorHAnsi" w:cstheme="minorHAnsi"/>
          <w:b/>
          <w:bCs/>
          <w:kern w:val="3"/>
          <w:lang w:eastAsia="de-CH"/>
        </w:rPr>
        <w:t xml:space="preserve">                                                                </w:t>
      </w:r>
    </w:p>
    <w:p w14:paraId="66DCF48C" w14:textId="158A9058" w:rsidR="00617E0B" w:rsidRDefault="00617E0B" w:rsidP="00617E0B">
      <w:pPr>
        <w:widowControl w:val="0"/>
        <w:suppressAutoHyphens/>
        <w:autoSpaceDN w:val="0"/>
        <w:spacing w:line="240" w:lineRule="auto"/>
        <w:contextualSpacing/>
        <w:textAlignment w:val="baseline"/>
        <w:rPr>
          <w:rFonts w:asciiTheme="minorHAnsi" w:eastAsia="Andale Sans UI" w:hAnsiTheme="minorHAnsi" w:cstheme="minorHAnsi"/>
          <w:b/>
          <w:bCs/>
          <w:kern w:val="3"/>
          <w:lang w:eastAsia="de-CH"/>
        </w:rPr>
      </w:pPr>
    </w:p>
    <w:p w14:paraId="7FD0499F" w14:textId="77777777" w:rsidR="00562B3E" w:rsidRDefault="00562B3E" w:rsidP="00617E0B">
      <w:pPr>
        <w:widowControl w:val="0"/>
        <w:suppressAutoHyphens/>
        <w:autoSpaceDN w:val="0"/>
        <w:spacing w:line="240" w:lineRule="auto"/>
        <w:contextualSpacing/>
        <w:textAlignment w:val="baseline"/>
        <w:rPr>
          <w:rFonts w:asciiTheme="minorHAnsi" w:eastAsia="Andale Sans UI" w:hAnsiTheme="minorHAnsi" w:cstheme="minorHAnsi"/>
          <w:b/>
          <w:bCs/>
          <w:kern w:val="3"/>
          <w:lang w:eastAsia="de-CH"/>
        </w:rPr>
      </w:pPr>
    </w:p>
    <w:p w14:paraId="32CF0678" w14:textId="77777777" w:rsidR="00617E0B" w:rsidRDefault="006C7269" w:rsidP="00617E0B">
      <w:pPr>
        <w:widowControl w:val="0"/>
        <w:suppressAutoHyphens/>
        <w:autoSpaceDN w:val="0"/>
        <w:spacing w:line="240" w:lineRule="auto"/>
        <w:contextualSpacing/>
        <w:textAlignment w:val="baseline"/>
        <w:rPr>
          <w:rFonts w:asciiTheme="minorHAnsi" w:eastAsia="Andale Sans UI" w:hAnsiTheme="minorHAnsi" w:cstheme="minorHAnsi"/>
          <w:b/>
          <w:kern w:val="3"/>
          <w:lang w:eastAsia="de-CH"/>
        </w:rPr>
      </w:pPr>
      <w:r w:rsidRPr="00571563">
        <w:rPr>
          <w:rFonts w:asciiTheme="minorHAnsi" w:eastAsia="Andale Sans UI" w:hAnsiTheme="minorHAnsi" w:cstheme="minorHAnsi"/>
          <w:b/>
          <w:kern w:val="3"/>
          <w:lang w:eastAsia="de-CH"/>
        </w:rPr>
        <w:t xml:space="preserve">Stiftung OdA Gesundheit und Soziales </w:t>
      </w:r>
    </w:p>
    <w:p w14:paraId="2858C347" w14:textId="77777777" w:rsidR="00617E0B" w:rsidRDefault="006C7269" w:rsidP="00617E0B">
      <w:pPr>
        <w:widowControl w:val="0"/>
        <w:suppressAutoHyphens/>
        <w:autoSpaceDN w:val="0"/>
        <w:spacing w:line="240" w:lineRule="auto"/>
        <w:contextualSpacing/>
        <w:textAlignment w:val="baseline"/>
        <w:rPr>
          <w:rFonts w:asciiTheme="minorHAnsi" w:eastAsia="Andale Sans UI" w:hAnsiTheme="minorHAnsi" w:cstheme="minorHAnsi"/>
          <w:b/>
          <w:kern w:val="3"/>
          <w:lang w:eastAsia="de-CH"/>
        </w:rPr>
      </w:pPr>
      <w:r w:rsidRPr="00571563">
        <w:rPr>
          <w:rFonts w:asciiTheme="minorHAnsi" w:eastAsia="Andale Sans UI" w:hAnsiTheme="minorHAnsi" w:cstheme="minorHAnsi"/>
          <w:b/>
          <w:kern w:val="3"/>
          <w:lang w:eastAsia="de-CH"/>
        </w:rPr>
        <w:t>im Kanton Solothurn</w:t>
      </w:r>
      <w:r w:rsidRPr="00571563">
        <w:rPr>
          <w:rFonts w:asciiTheme="minorHAnsi" w:eastAsia="Andale Sans UI" w:hAnsiTheme="minorHAnsi" w:cstheme="minorHAnsi"/>
          <w:b/>
          <w:kern w:val="3"/>
          <w:lang w:eastAsia="de-CH"/>
        </w:rPr>
        <w:tab/>
      </w:r>
    </w:p>
    <w:p w14:paraId="20EF4785" w14:textId="77777777" w:rsidR="00617E0B" w:rsidRDefault="00617E0B" w:rsidP="00617E0B">
      <w:pPr>
        <w:widowControl w:val="0"/>
        <w:suppressAutoHyphens/>
        <w:autoSpaceDN w:val="0"/>
        <w:spacing w:line="240" w:lineRule="auto"/>
        <w:contextualSpacing/>
        <w:textAlignment w:val="baseline"/>
        <w:rPr>
          <w:rFonts w:asciiTheme="minorHAnsi" w:eastAsia="Andale Sans UI" w:hAnsiTheme="minorHAnsi" w:cstheme="minorHAnsi"/>
          <w:b/>
          <w:kern w:val="3"/>
          <w:lang w:eastAsia="de-CH"/>
        </w:rPr>
      </w:pPr>
    </w:p>
    <w:p w14:paraId="4AE7B166" w14:textId="3107F24B" w:rsidR="00617E0B" w:rsidRDefault="00617E0B" w:rsidP="00617E0B">
      <w:pPr>
        <w:widowControl w:val="0"/>
        <w:suppressAutoHyphens/>
        <w:autoSpaceDN w:val="0"/>
        <w:spacing w:line="240" w:lineRule="auto"/>
        <w:contextualSpacing/>
        <w:textAlignment w:val="baseline"/>
        <w:rPr>
          <w:rFonts w:asciiTheme="minorHAnsi" w:eastAsia="Andale Sans UI" w:hAnsiTheme="minorHAnsi" w:cstheme="minorHAnsi"/>
          <w:b/>
          <w:kern w:val="3"/>
          <w:lang w:eastAsia="de-CH"/>
        </w:rPr>
      </w:pPr>
    </w:p>
    <w:p w14:paraId="3AAA05C6" w14:textId="77777777" w:rsidR="00787FFE" w:rsidRDefault="00787FFE" w:rsidP="00617E0B">
      <w:pPr>
        <w:widowControl w:val="0"/>
        <w:suppressAutoHyphens/>
        <w:autoSpaceDN w:val="0"/>
        <w:spacing w:line="240" w:lineRule="auto"/>
        <w:contextualSpacing/>
        <w:textAlignment w:val="baseline"/>
        <w:rPr>
          <w:rFonts w:asciiTheme="minorHAnsi" w:eastAsia="Andale Sans UI" w:hAnsiTheme="minorHAnsi" w:cstheme="minorHAnsi"/>
          <w:b/>
          <w:kern w:val="3"/>
          <w:lang w:eastAsia="de-CH"/>
        </w:rPr>
      </w:pPr>
    </w:p>
    <w:p w14:paraId="1864BF42" w14:textId="4FAB692E" w:rsidR="006C7269" w:rsidRPr="00571563" w:rsidRDefault="006C7269" w:rsidP="00617E0B">
      <w:pPr>
        <w:widowControl w:val="0"/>
        <w:suppressAutoHyphens/>
        <w:autoSpaceDN w:val="0"/>
        <w:spacing w:line="240" w:lineRule="auto"/>
        <w:contextualSpacing/>
        <w:textAlignment w:val="baseline"/>
        <w:rPr>
          <w:rFonts w:asciiTheme="minorHAnsi" w:eastAsia="Andale Sans UI" w:hAnsiTheme="minorHAnsi" w:cstheme="minorHAnsi"/>
          <w:b/>
          <w:kern w:val="3"/>
          <w:lang w:eastAsia="de-CH"/>
        </w:rPr>
      </w:pPr>
      <w:r w:rsidRPr="00571563">
        <w:rPr>
          <w:rFonts w:asciiTheme="minorHAnsi" w:eastAsia="Andale Sans UI" w:hAnsiTheme="minorHAnsi" w:cstheme="minorHAnsi"/>
          <w:b/>
          <w:kern w:val="3"/>
          <w:lang w:eastAsia="de-CH"/>
        </w:rPr>
        <w:tab/>
      </w:r>
      <w:r w:rsidRPr="00571563">
        <w:rPr>
          <w:rFonts w:asciiTheme="minorHAnsi" w:eastAsia="Andale Sans UI" w:hAnsiTheme="minorHAnsi" w:cstheme="minorHAnsi"/>
          <w:b/>
          <w:kern w:val="3"/>
          <w:lang w:eastAsia="de-CH"/>
        </w:rPr>
        <w:tab/>
      </w:r>
    </w:p>
    <w:p w14:paraId="6C09FB93" w14:textId="26C28FF0" w:rsidR="006C7269" w:rsidRPr="00571563" w:rsidRDefault="005D7855" w:rsidP="00617E0B">
      <w:pPr>
        <w:widowControl w:val="0"/>
        <w:suppressAutoHyphens/>
        <w:autoSpaceDN w:val="0"/>
        <w:spacing w:line="240" w:lineRule="auto"/>
        <w:contextualSpacing/>
        <w:textAlignment w:val="baseline"/>
        <w:rPr>
          <w:rFonts w:asciiTheme="minorHAnsi" w:eastAsia="Andale Sans UI" w:hAnsiTheme="minorHAnsi" w:cstheme="minorHAnsi"/>
          <w:kern w:val="3"/>
          <w:lang w:eastAsia="de-CH"/>
        </w:rPr>
      </w:pPr>
      <w:r>
        <w:t>Nicole Bourtscheidt</w:t>
      </w:r>
      <w:r w:rsidR="00107C91">
        <w:rPr>
          <w:rFonts w:asciiTheme="minorHAnsi" w:eastAsia="Andale Sans UI" w:hAnsiTheme="minorHAnsi" w:cstheme="minorHAnsi"/>
          <w:kern w:val="3"/>
          <w:lang w:eastAsia="de-CH"/>
        </w:rPr>
        <w:tab/>
      </w:r>
      <w:r w:rsidR="00107C91">
        <w:rPr>
          <w:rFonts w:asciiTheme="minorHAnsi" w:eastAsia="Andale Sans UI" w:hAnsiTheme="minorHAnsi" w:cstheme="minorHAnsi"/>
          <w:kern w:val="3"/>
          <w:lang w:eastAsia="de-CH"/>
        </w:rPr>
        <w:tab/>
      </w:r>
      <w:r w:rsidR="00107C91">
        <w:rPr>
          <w:rFonts w:asciiTheme="minorHAnsi" w:eastAsia="Andale Sans UI" w:hAnsiTheme="minorHAnsi" w:cstheme="minorHAnsi"/>
          <w:kern w:val="3"/>
          <w:lang w:eastAsia="de-CH"/>
        </w:rPr>
        <w:tab/>
      </w:r>
      <w:r w:rsidR="00107C91">
        <w:rPr>
          <w:rFonts w:asciiTheme="minorHAnsi" w:eastAsia="Andale Sans UI" w:hAnsiTheme="minorHAnsi" w:cstheme="minorHAnsi"/>
          <w:kern w:val="3"/>
          <w:lang w:eastAsia="de-CH"/>
        </w:rPr>
        <w:tab/>
      </w:r>
      <w:r w:rsidR="00107C91">
        <w:rPr>
          <w:rFonts w:asciiTheme="minorHAnsi" w:eastAsia="Andale Sans UI" w:hAnsiTheme="minorHAnsi" w:cstheme="minorHAnsi"/>
          <w:kern w:val="3"/>
          <w:lang w:eastAsia="de-CH"/>
        </w:rPr>
        <w:tab/>
        <w:t>Mira Zeqiri</w:t>
      </w:r>
    </w:p>
    <w:p w14:paraId="560523DF" w14:textId="7EDFED20" w:rsidR="006C7269" w:rsidRPr="00571563" w:rsidRDefault="006C7269" w:rsidP="00617E0B">
      <w:pPr>
        <w:widowControl w:val="0"/>
        <w:suppressAutoHyphens/>
        <w:autoSpaceDN w:val="0"/>
        <w:spacing w:line="240" w:lineRule="auto"/>
        <w:contextualSpacing/>
        <w:textAlignment w:val="baseline"/>
        <w:rPr>
          <w:rFonts w:asciiTheme="minorHAnsi" w:eastAsia="Andale Sans UI" w:hAnsiTheme="minorHAnsi" w:cstheme="minorHAnsi"/>
          <w:kern w:val="3"/>
          <w:lang w:eastAsia="de-CH"/>
        </w:rPr>
      </w:pPr>
      <w:r w:rsidRPr="00571563">
        <w:rPr>
          <w:rFonts w:asciiTheme="minorHAnsi" w:eastAsia="Andale Sans UI" w:hAnsiTheme="minorHAnsi" w:cstheme="minorHAnsi"/>
          <w:kern w:val="3"/>
          <w:lang w:eastAsia="de-CH"/>
        </w:rPr>
        <w:t>Gesch</w:t>
      </w:r>
      <w:r w:rsidR="00E82AE8">
        <w:rPr>
          <w:rFonts w:asciiTheme="minorHAnsi" w:eastAsia="Andale Sans UI" w:hAnsiTheme="minorHAnsi" w:cstheme="minorHAnsi"/>
          <w:kern w:val="3"/>
          <w:lang w:eastAsia="de-CH"/>
        </w:rPr>
        <w:t>ä</w:t>
      </w:r>
      <w:r w:rsidRPr="00571563">
        <w:rPr>
          <w:rFonts w:asciiTheme="minorHAnsi" w:eastAsia="Andale Sans UI" w:hAnsiTheme="minorHAnsi" w:cstheme="minorHAnsi"/>
          <w:kern w:val="3"/>
          <w:lang w:eastAsia="de-CH"/>
        </w:rPr>
        <w:t>ftsführerin SOdAS</w:t>
      </w:r>
      <w:r w:rsidR="00107C91">
        <w:rPr>
          <w:rFonts w:asciiTheme="minorHAnsi" w:eastAsia="Andale Sans UI" w:hAnsiTheme="minorHAnsi" w:cstheme="minorHAnsi"/>
          <w:kern w:val="3"/>
          <w:lang w:eastAsia="de-CH"/>
        </w:rPr>
        <w:tab/>
      </w:r>
      <w:r w:rsidR="00107C91">
        <w:rPr>
          <w:rFonts w:asciiTheme="minorHAnsi" w:eastAsia="Andale Sans UI" w:hAnsiTheme="minorHAnsi" w:cstheme="minorHAnsi"/>
          <w:kern w:val="3"/>
          <w:lang w:eastAsia="de-CH"/>
        </w:rPr>
        <w:tab/>
      </w:r>
      <w:r w:rsidR="00107C91">
        <w:rPr>
          <w:rFonts w:asciiTheme="minorHAnsi" w:eastAsia="Andale Sans UI" w:hAnsiTheme="minorHAnsi" w:cstheme="minorHAnsi"/>
          <w:kern w:val="3"/>
          <w:lang w:eastAsia="de-CH"/>
        </w:rPr>
        <w:tab/>
      </w:r>
      <w:r w:rsidR="00562B3E">
        <w:rPr>
          <w:rFonts w:asciiTheme="minorHAnsi" w:eastAsia="Andale Sans UI" w:hAnsiTheme="minorHAnsi" w:cstheme="minorHAnsi"/>
          <w:kern w:val="3"/>
          <w:lang w:eastAsia="de-CH"/>
        </w:rPr>
        <w:tab/>
        <w:t xml:space="preserve">Leitung Fachstelle / </w:t>
      </w:r>
      <w:r w:rsidR="00107C91">
        <w:rPr>
          <w:rFonts w:asciiTheme="minorHAnsi" w:eastAsia="Andale Sans UI" w:hAnsiTheme="minorHAnsi" w:cstheme="minorHAnsi"/>
          <w:kern w:val="3"/>
          <w:lang w:eastAsia="de-CH"/>
        </w:rPr>
        <w:t xml:space="preserve">Bildungsverantwortliche HF </w:t>
      </w:r>
    </w:p>
    <w:p w14:paraId="1E3E0A64" w14:textId="77777777" w:rsidR="006C7269" w:rsidRPr="00571563" w:rsidRDefault="006C7269" w:rsidP="00617E0B">
      <w:pPr>
        <w:widowControl w:val="0"/>
        <w:suppressAutoHyphens/>
        <w:autoSpaceDN w:val="0"/>
        <w:spacing w:line="100" w:lineRule="atLeast"/>
        <w:ind w:left="360"/>
        <w:contextualSpacing/>
        <w:textAlignment w:val="baseline"/>
        <w:rPr>
          <w:rFonts w:asciiTheme="minorHAnsi" w:eastAsia="Andale Sans UI" w:hAnsiTheme="minorHAnsi" w:cstheme="minorHAnsi"/>
          <w:kern w:val="3"/>
          <w:lang w:eastAsia="de-CH"/>
        </w:rPr>
      </w:pPr>
    </w:p>
    <w:p w14:paraId="4D2152C7" w14:textId="77777777" w:rsidR="006C7269" w:rsidRPr="00571563" w:rsidRDefault="006C7269" w:rsidP="00617E0B">
      <w:pPr>
        <w:widowControl w:val="0"/>
        <w:suppressAutoHyphens/>
        <w:autoSpaceDN w:val="0"/>
        <w:spacing w:line="100" w:lineRule="atLeast"/>
        <w:ind w:left="360"/>
        <w:contextualSpacing/>
        <w:textAlignment w:val="baseline"/>
        <w:rPr>
          <w:rFonts w:asciiTheme="minorHAnsi" w:eastAsia="Andale Sans UI" w:hAnsiTheme="minorHAnsi" w:cstheme="minorHAnsi"/>
          <w:kern w:val="3"/>
          <w:lang w:eastAsia="de-CH"/>
        </w:rPr>
      </w:pPr>
    </w:p>
    <w:p w14:paraId="475CE9AD" w14:textId="77777777" w:rsidR="006C7269" w:rsidRDefault="006C7269" w:rsidP="00617E0B">
      <w:pPr>
        <w:widowControl w:val="0"/>
        <w:suppressAutoHyphens/>
        <w:autoSpaceDN w:val="0"/>
        <w:spacing w:line="100" w:lineRule="atLeast"/>
        <w:ind w:firstLine="360"/>
        <w:contextualSpacing/>
        <w:textAlignment w:val="baseline"/>
        <w:rPr>
          <w:rFonts w:asciiTheme="minorHAnsi" w:eastAsia="Andale Sans UI" w:hAnsiTheme="minorHAnsi" w:cstheme="minorHAnsi"/>
          <w:b/>
          <w:kern w:val="3"/>
          <w:lang w:eastAsia="de-CH"/>
        </w:rPr>
      </w:pPr>
    </w:p>
    <w:p w14:paraId="527D5E80" w14:textId="62D52AA6" w:rsidR="006C7269" w:rsidRPr="00571563" w:rsidRDefault="006C7269" w:rsidP="003554A3">
      <w:pPr>
        <w:widowControl w:val="0"/>
        <w:tabs>
          <w:tab w:val="left" w:pos="7668"/>
        </w:tabs>
        <w:suppressAutoHyphens/>
        <w:autoSpaceDN w:val="0"/>
        <w:spacing w:line="100" w:lineRule="atLeast"/>
        <w:contextualSpacing/>
        <w:textAlignment w:val="baseline"/>
        <w:rPr>
          <w:rFonts w:asciiTheme="minorHAnsi" w:eastAsia="Andale Sans UI" w:hAnsiTheme="minorHAnsi" w:cstheme="minorBidi"/>
          <w:b/>
          <w:kern w:val="3"/>
          <w:lang w:eastAsia="de-CH"/>
        </w:rPr>
      </w:pPr>
      <w:r w:rsidRPr="1F7B9210">
        <w:rPr>
          <w:rFonts w:asciiTheme="minorHAnsi" w:eastAsia="Andale Sans UI" w:hAnsiTheme="minorHAnsi" w:cstheme="minorBidi"/>
          <w:b/>
          <w:kern w:val="3"/>
          <w:lang w:eastAsia="de-CH"/>
        </w:rPr>
        <w:t>Rechtsgültige Unterschrift de</w:t>
      </w:r>
      <w:r w:rsidR="00591F35" w:rsidRPr="1F7B9210">
        <w:rPr>
          <w:rFonts w:asciiTheme="minorHAnsi" w:eastAsia="Andale Sans UI" w:hAnsiTheme="minorHAnsi" w:cstheme="minorBidi"/>
          <w:b/>
          <w:kern w:val="3"/>
          <w:lang w:eastAsia="de-CH"/>
        </w:rPr>
        <w:t>s Ausbildungsbetriebes</w:t>
      </w:r>
    </w:p>
    <w:p w14:paraId="2E9F275F" w14:textId="77777777" w:rsidR="006C7269" w:rsidRPr="00571563" w:rsidRDefault="006C7269" w:rsidP="00617E0B">
      <w:pPr>
        <w:widowControl w:val="0"/>
        <w:suppressAutoHyphens/>
        <w:autoSpaceDN w:val="0"/>
        <w:spacing w:line="100" w:lineRule="atLeast"/>
        <w:ind w:left="360"/>
        <w:contextualSpacing/>
        <w:textAlignment w:val="baseline"/>
        <w:rPr>
          <w:rFonts w:asciiTheme="minorHAnsi" w:eastAsia="Andale Sans UI" w:hAnsiTheme="minorHAnsi" w:cstheme="minorHAnsi"/>
          <w:kern w:val="3"/>
          <w:lang w:eastAsia="de-CH"/>
        </w:rPr>
      </w:pPr>
    </w:p>
    <w:p w14:paraId="4B035149" w14:textId="4ADFE688" w:rsidR="00881D29" w:rsidRPr="00571563" w:rsidRDefault="00E54221" w:rsidP="00617E0B">
      <w:pPr>
        <w:widowControl w:val="0"/>
        <w:suppressAutoHyphens/>
        <w:autoSpaceDN w:val="0"/>
        <w:spacing w:line="100" w:lineRule="atLeast"/>
        <w:contextualSpacing/>
        <w:textAlignment w:val="baseline"/>
        <w:rPr>
          <w:rFonts w:asciiTheme="minorHAnsi" w:eastAsia="Andale Sans UI" w:hAnsiTheme="minorHAnsi" w:cstheme="minorHAnsi"/>
          <w:kern w:val="3"/>
          <w:lang w:eastAsia="de-CH"/>
        </w:rPr>
      </w:pPr>
      <w:r>
        <w:rPr>
          <w:rFonts w:asciiTheme="minorHAnsi" w:eastAsia="Andale Sans UI" w:hAnsiTheme="minorHAnsi" w:cstheme="minorHAnsi"/>
          <w:kern w:val="3"/>
          <w:lang w:eastAsia="de-CH"/>
        </w:rPr>
        <w:t xml:space="preserve">                                                                                </w:t>
      </w:r>
    </w:p>
    <w:p w14:paraId="2E78F872" w14:textId="068B3236" w:rsidR="00E33C48" w:rsidRDefault="005F2906" w:rsidP="00477289">
      <w:pPr>
        <w:pStyle w:val="CISTextkrper"/>
        <w:pBdr>
          <w:between w:val="single" w:sz="4" w:space="1" w:color="auto"/>
        </w:pBdr>
        <w:tabs>
          <w:tab w:val="left" w:pos="2835"/>
          <w:tab w:val="left" w:pos="5103"/>
        </w:tabs>
        <w:spacing w:after="0" w:line="240" w:lineRule="auto"/>
        <w:contextualSpacing/>
        <w:rPr>
          <w:rFonts w:asciiTheme="minorHAnsi" w:hAnsiTheme="minorHAnsi" w:cs="Arial"/>
          <w:sz w:val="24"/>
        </w:rPr>
      </w:pPr>
      <w:r>
        <w:rPr>
          <w:rFonts w:asciiTheme="minorHAnsi" w:hAnsiTheme="minorHAnsi" w:cstheme="minorHAnsi"/>
          <w:kern w:val="3"/>
          <w:sz w:val="22"/>
          <w:szCs w:val="22"/>
        </w:rPr>
        <w:t>Vorname und Name (bitte mit Blockschrift</w:t>
      </w:r>
      <w:r w:rsidR="004A0A98">
        <w:rPr>
          <w:rFonts w:asciiTheme="minorHAnsi" w:hAnsiTheme="minorHAnsi" w:cstheme="minorHAnsi"/>
          <w:kern w:val="3"/>
          <w:sz w:val="22"/>
          <w:szCs w:val="22"/>
        </w:rPr>
        <w:t>)</w:t>
      </w:r>
      <w:r>
        <w:rPr>
          <w:rFonts w:asciiTheme="minorHAnsi" w:hAnsiTheme="minorHAnsi" w:cstheme="minorHAnsi"/>
          <w:kern w:val="3"/>
          <w:sz w:val="22"/>
          <w:szCs w:val="22"/>
        </w:rPr>
        <w:t xml:space="preserve">  </w:t>
      </w:r>
    </w:p>
    <w:p w14:paraId="01E3AD71" w14:textId="16818B7D" w:rsidR="005F2906" w:rsidRDefault="005F2906" w:rsidP="00617E0B">
      <w:pPr>
        <w:contextualSpacing/>
        <w:rPr>
          <w:rFonts w:asciiTheme="minorHAnsi" w:hAnsiTheme="minorHAnsi" w:cstheme="minorHAnsi"/>
        </w:rPr>
      </w:pPr>
    </w:p>
    <w:p w14:paraId="02D1002D" w14:textId="27006696" w:rsidR="005F2906" w:rsidRDefault="005F2906" w:rsidP="00617E0B">
      <w:pPr>
        <w:contextualSpacing/>
        <w:rPr>
          <w:rFonts w:asciiTheme="minorHAnsi" w:hAnsiTheme="minorHAnsi" w:cstheme="minorHAnsi"/>
        </w:rPr>
      </w:pPr>
    </w:p>
    <w:p w14:paraId="556C50B9" w14:textId="33121FC0" w:rsidR="005F2906" w:rsidRPr="00E33C48" w:rsidRDefault="005F2906" w:rsidP="0034376E">
      <w:pPr>
        <w:tabs>
          <w:tab w:val="center" w:pos="4819"/>
        </w:tabs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Unterschrift   </w:t>
      </w:r>
      <w:r w:rsidR="0034376E">
        <w:rPr>
          <w:rFonts w:asciiTheme="minorHAnsi" w:hAnsiTheme="minorHAnsi" w:cstheme="minorHAnsi"/>
        </w:rPr>
        <w:tab/>
      </w:r>
    </w:p>
    <w:sectPr w:rsidR="005F2906" w:rsidRPr="00E33C48" w:rsidSect="004A282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567" w:right="1134" w:bottom="567" w:left="1134" w:header="567" w:footer="284" w:gutter="0"/>
      <w:cols w:space="720"/>
      <w:titlePg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F38545" w14:textId="77777777" w:rsidR="0029612A" w:rsidRDefault="0029612A">
      <w:r>
        <w:separator/>
      </w:r>
    </w:p>
  </w:endnote>
  <w:endnote w:type="continuationSeparator" w:id="0">
    <w:p w14:paraId="2BBB978A" w14:textId="77777777" w:rsidR="0029612A" w:rsidRDefault="0029612A">
      <w:r>
        <w:continuationSeparator/>
      </w:r>
    </w:p>
  </w:endnote>
  <w:endnote w:type="continuationNotice" w:id="1">
    <w:p w14:paraId="6BBC1852" w14:textId="77777777" w:rsidR="00E9178A" w:rsidRDefault="00E9178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Liberation Sans">
    <w:altName w:val="Arial"/>
    <w:charset w:val="01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Frutiger LT Com 55 Roman">
    <w:altName w:val="Corbel"/>
    <w:charset w:val="00"/>
    <w:family w:val="swiss"/>
    <w:pitch w:val="variable"/>
    <w:sig w:usb0="800000AF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15BED7" w14:textId="77777777" w:rsidR="00B956C8" w:rsidRDefault="00B956C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365B42" w14:textId="77777777" w:rsidR="00165917" w:rsidRDefault="00165917" w:rsidP="00165917">
    <w:pPr>
      <w:pStyle w:val="Fuzeile"/>
      <w:ind w:hanging="284"/>
      <w:jc w:val="center"/>
    </w:pPr>
    <w:r>
      <w:rPr>
        <w:rFonts w:ascii="Arial Narrow" w:hAnsi="Arial Narrow" w:cs="Arial"/>
        <w:color w:val="333333"/>
        <w:sz w:val="16"/>
        <w:szCs w:val="16"/>
      </w:rPr>
      <w:t xml:space="preserve">Stiftung OdA Gesundheit und Soziales im Kanton Solothurn • Wissbächlistrasse 48 • 2540 Grenchen • Telefon 032 652 87 40 • info@sodas.ch • www.sodas.ch </w:t>
    </w:r>
    <w:r>
      <w:rPr>
        <w:rFonts w:ascii="Arial Narrow" w:hAnsi="Arial Narrow" w:cs="Arial Narrow"/>
        <w:color w:val="333333"/>
        <w:sz w:val="16"/>
        <w:szCs w:val="16"/>
      </w:rPr>
      <w:t xml:space="preserve"> </w:t>
    </w:r>
  </w:p>
  <w:p w14:paraId="3DF1316C" w14:textId="34F5AF47" w:rsidR="00AF6546" w:rsidRPr="00617E0B" w:rsidRDefault="00AF6546" w:rsidP="00617E0B">
    <w:pPr>
      <w:spacing w:line="240" w:lineRule="auto"/>
      <w:rPr>
        <w:rFonts w:asciiTheme="majorHAnsi" w:hAnsiTheme="majorHAnsi"/>
        <w:b/>
        <w:bCs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91C896" w14:textId="77777777" w:rsidR="00B956C8" w:rsidRDefault="00B956C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7CD6C8" w14:textId="77777777" w:rsidR="0029612A" w:rsidRDefault="0029612A">
      <w:r>
        <w:separator/>
      </w:r>
    </w:p>
  </w:footnote>
  <w:footnote w:type="continuationSeparator" w:id="0">
    <w:p w14:paraId="009A384C" w14:textId="77777777" w:rsidR="0029612A" w:rsidRDefault="0029612A">
      <w:r>
        <w:continuationSeparator/>
      </w:r>
    </w:p>
  </w:footnote>
  <w:footnote w:type="continuationNotice" w:id="1">
    <w:p w14:paraId="22C52F60" w14:textId="77777777" w:rsidR="00E9178A" w:rsidRDefault="00E9178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DAB358" w14:textId="77777777" w:rsidR="00B956C8" w:rsidRDefault="00B956C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4E68F6" w14:textId="5916E041" w:rsidR="00133317" w:rsidRDefault="00562B3E" w:rsidP="00562B3E">
    <w:pPr>
      <w:pStyle w:val="Kopfzeile"/>
      <w:jc w:val="right"/>
      <w:rPr>
        <w:sz w:val="10"/>
        <w:szCs w:val="10"/>
      </w:rPr>
    </w:pPr>
    <w:r>
      <w:rPr>
        <w:noProof/>
        <w:lang w:eastAsia="de-CH"/>
      </w:rPr>
      <w:drawing>
        <wp:inline distT="0" distB="0" distL="0" distR="0" wp14:anchorId="5DA5F979" wp14:editId="43608B52">
          <wp:extent cx="1257300" cy="812800"/>
          <wp:effectExtent l="0" t="0" r="0" b="6350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81280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33066F" w14:textId="31999CB8" w:rsidR="00CD25B5" w:rsidRDefault="00CD25B5" w:rsidP="00CD25B5">
    <w:pPr>
      <w:pStyle w:val="Kopfzeile"/>
      <w:jc w:val="right"/>
    </w:pPr>
    <w:r>
      <w:rPr>
        <w:noProof/>
        <w:lang w:eastAsia="de-CH"/>
      </w:rPr>
      <w:drawing>
        <wp:inline distT="0" distB="0" distL="0" distR="0" wp14:anchorId="6D1E0174" wp14:editId="332AAB57">
          <wp:extent cx="1257300" cy="812800"/>
          <wp:effectExtent l="0" t="0" r="0" b="6350"/>
          <wp:docPr id="3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81280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FE0DC2"/>
    <w:multiLevelType w:val="hybridMultilevel"/>
    <w:tmpl w:val="18E6AD5C"/>
    <w:lvl w:ilvl="0" w:tplc="7EE0D620">
      <w:start w:val="1"/>
      <w:numFmt w:val="bullet"/>
      <w:lvlText w:val=""/>
      <w:lvlJc w:val="left"/>
      <w:pPr>
        <w:ind w:left="1146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1F8445A8"/>
    <w:multiLevelType w:val="hybridMultilevel"/>
    <w:tmpl w:val="DC7C2DB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8266E0"/>
    <w:multiLevelType w:val="hybridMultilevel"/>
    <w:tmpl w:val="D90E6984"/>
    <w:lvl w:ilvl="0" w:tplc="08070019">
      <w:start w:val="1"/>
      <w:numFmt w:val="lowerLetter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066CBE"/>
    <w:multiLevelType w:val="hybridMultilevel"/>
    <w:tmpl w:val="B0043C70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4BD6A16"/>
    <w:multiLevelType w:val="hybridMultilevel"/>
    <w:tmpl w:val="159418B8"/>
    <w:lvl w:ilvl="0" w:tplc="7EE0D620">
      <w:start w:val="1"/>
      <w:numFmt w:val="bullet"/>
      <w:lvlText w:val=""/>
      <w:lvlJc w:val="left"/>
      <w:pPr>
        <w:ind w:left="1002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722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442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162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882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02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22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042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762" w:hanging="360"/>
      </w:pPr>
      <w:rPr>
        <w:rFonts w:ascii="Wingdings" w:hAnsi="Wingdings" w:hint="default"/>
      </w:rPr>
    </w:lvl>
  </w:abstractNum>
  <w:abstractNum w:abstractNumId="5" w15:restartNumberingAfterBreak="0">
    <w:nsid w:val="3E1D2018"/>
    <w:multiLevelType w:val="hybridMultilevel"/>
    <w:tmpl w:val="8724FD8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9E364F"/>
    <w:multiLevelType w:val="hybridMultilevel"/>
    <w:tmpl w:val="5EC4D7D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AA6BDF"/>
    <w:multiLevelType w:val="hybridMultilevel"/>
    <w:tmpl w:val="11A64AB0"/>
    <w:lvl w:ilvl="0" w:tplc="0807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 w15:restartNumberingAfterBreak="0">
    <w:nsid w:val="4B647168"/>
    <w:multiLevelType w:val="hybridMultilevel"/>
    <w:tmpl w:val="BFB885B8"/>
    <w:lvl w:ilvl="0" w:tplc="7EE0D620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EC737E"/>
    <w:multiLevelType w:val="hybridMultilevel"/>
    <w:tmpl w:val="B78E669A"/>
    <w:lvl w:ilvl="0" w:tplc="B67E6D9E"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9C0604"/>
    <w:multiLevelType w:val="hybridMultilevel"/>
    <w:tmpl w:val="FA9846B2"/>
    <w:lvl w:ilvl="0" w:tplc="0807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62EA7CB0"/>
    <w:multiLevelType w:val="hybridMultilevel"/>
    <w:tmpl w:val="0910F29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EE0D620">
      <w:start w:val="1"/>
      <w:numFmt w:val="bullet"/>
      <w:lvlText w:val=""/>
      <w:lvlJc w:val="left"/>
      <w:pPr>
        <w:ind w:left="1440" w:hanging="360"/>
      </w:pPr>
      <w:rPr>
        <w:rFonts w:ascii="Symbol" w:hAnsi="Symbol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BD3A60"/>
    <w:multiLevelType w:val="hybridMultilevel"/>
    <w:tmpl w:val="26EEEB9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113300"/>
    <w:multiLevelType w:val="hybridMultilevel"/>
    <w:tmpl w:val="A59276F4"/>
    <w:lvl w:ilvl="0" w:tplc="0807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EB21A2"/>
    <w:multiLevelType w:val="hybridMultilevel"/>
    <w:tmpl w:val="734C91D6"/>
    <w:lvl w:ilvl="0" w:tplc="0807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506" w:hanging="360"/>
      </w:pPr>
    </w:lvl>
    <w:lvl w:ilvl="2" w:tplc="0807001B" w:tentative="1">
      <w:start w:val="1"/>
      <w:numFmt w:val="lowerRoman"/>
      <w:lvlText w:val="%3."/>
      <w:lvlJc w:val="right"/>
      <w:pPr>
        <w:ind w:left="2226" w:hanging="180"/>
      </w:pPr>
    </w:lvl>
    <w:lvl w:ilvl="3" w:tplc="0807000F" w:tentative="1">
      <w:start w:val="1"/>
      <w:numFmt w:val="decimal"/>
      <w:lvlText w:val="%4."/>
      <w:lvlJc w:val="left"/>
      <w:pPr>
        <w:ind w:left="2946" w:hanging="360"/>
      </w:pPr>
    </w:lvl>
    <w:lvl w:ilvl="4" w:tplc="08070019" w:tentative="1">
      <w:start w:val="1"/>
      <w:numFmt w:val="lowerLetter"/>
      <w:lvlText w:val="%5."/>
      <w:lvlJc w:val="left"/>
      <w:pPr>
        <w:ind w:left="3666" w:hanging="360"/>
      </w:pPr>
    </w:lvl>
    <w:lvl w:ilvl="5" w:tplc="0807001B" w:tentative="1">
      <w:start w:val="1"/>
      <w:numFmt w:val="lowerRoman"/>
      <w:lvlText w:val="%6."/>
      <w:lvlJc w:val="right"/>
      <w:pPr>
        <w:ind w:left="4386" w:hanging="180"/>
      </w:pPr>
    </w:lvl>
    <w:lvl w:ilvl="6" w:tplc="0807000F" w:tentative="1">
      <w:start w:val="1"/>
      <w:numFmt w:val="decimal"/>
      <w:lvlText w:val="%7."/>
      <w:lvlJc w:val="left"/>
      <w:pPr>
        <w:ind w:left="5106" w:hanging="360"/>
      </w:pPr>
    </w:lvl>
    <w:lvl w:ilvl="7" w:tplc="08070019" w:tentative="1">
      <w:start w:val="1"/>
      <w:numFmt w:val="lowerLetter"/>
      <w:lvlText w:val="%8."/>
      <w:lvlJc w:val="left"/>
      <w:pPr>
        <w:ind w:left="5826" w:hanging="360"/>
      </w:pPr>
    </w:lvl>
    <w:lvl w:ilvl="8" w:tplc="08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6D1E6CBC"/>
    <w:multiLevelType w:val="hybridMultilevel"/>
    <w:tmpl w:val="5484DF2A"/>
    <w:lvl w:ilvl="0" w:tplc="0807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6" w15:restartNumberingAfterBreak="0">
    <w:nsid w:val="6D1E774C"/>
    <w:multiLevelType w:val="hybridMultilevel"/>
    <w:tmpl w:val="EADC813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EE114C"/>
    <w:multiLevelType w:val="hybridMultilevel"/>
    <w:tmpl w:val="462C8CA2"/>
    <w:lvl w:ilvl="0" w:tplc="B41E9984">
      <w:start w:val="1"/>
      <w:numFmt w:val="decimal"/>
      <w:pStyle w:val="berschrift1"/>
      <w:lvlText w:val="%1."/>
      <w:lvlJc w:val="left"/>
      <w:pPr>
        <w:ind w:left="2204" w:hanging="360"/>
      </w:pPr>
      <w:rPr>
        <w:rFonts w:hint="default"/>
        <w:lang w:val="de-DE"/>
      </w:rPr>
    </w:lvl>
    <w:lvl w:ilvl="1" w:tplc="08070019" w:tentative="1">
      <w:start w:val="1"/>
      <w:numFmt w:val="lowerLetter"/>
      <w:lvlText w:val="%2."/>
      <w:lvlJc w:val="left"/>
      <w:pPr>
        <w:ind w:left="2924" w:hanging="360"/>
      </w:pPr>
    </w:lvl>
    <w:lvl w:ilvl="2" w:tplc="0807001B" w:tentative="1">
      <w:start w:val="1"/>
      <w:numFmt w:val="lowerRoman"/>
      <w:lvlText w:val="%3."/>
      <w:lvlJc w:val="right"/>
      <w:pPr>
        <w:ind w:left="3644" w:hanging="180"/>
      </w:pPr>
    </w:lvl>
    <w:lvl w:ilvl="3" w:tplc="0807000F" w:tentative="1">
      <w:start w:val="1"/>
      <w:numFmt w:val="decimal"/>
      <w:lvlText w:val="%4."/>
      <w:lvlJc w:val="left"/>
      <w:pPr>
        <w:ind w:left="4364" w:hanging="360"/>
      </w:pPr>
    </w:lvl>
    <w:lvl w:ilvl="4" w:tplc="08070019" w:tentative="1">
      <w:start w:val="1"/>
      <w:numFmt w:val="lowerLetter"/>
      <w:lvlText w:val="%5."/>
      <w:lvlJc w:val="left"/>
      <w:pPr>
        <w:ind w:left="5084" w:hanging="360"/>
      </w:pPr>
    </w:lvl>
    <w:lvl w:ilvl="5" w:tplc="0807001B" w:tentative="1">
      <w:start w:val="1"/>
      <w:numFmt w:val="lowerRoman"/>
      <w:lvlText w:val="%6."/>
      <w:lvlJc w:val="right"/>
      <w:pPr>
        <w:ind w:left="5804" w:hanging="180"/>
      </w:pPr>
    </w:lvl>
    <w:lvl w:ilvl="6" w:tplc="0807000F" w:tentative="1">
      <w:start w:val="1"/>
      <w:numFmt w:val="decimal"/>
      <w:lvlText w:val="%7."/>
      <w:lvlJc w:val="left"/>
      <w:pPr>
        <w:ind w:left="6524" w:hanging="360"/>
      </w:pPr>
    </w:lvl>
    <w:lvl w:ilvl="7" w:tplc="08070019" w:tentative="1">
      <w:start w:val="1"/>
      <w:numFmt w:val="lowerLetter"/>
      <w:lvlText w:val="%8."/>
      <w:lvlJc w:val="left"/>
      <w:pPr>
        <w:ind w:left="7244" w:hanging="360"/>
      </w:pPr>
    </w:lvl>
    <w:lvl w:ilvl="8" w:tplc="0807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18" w15:restartNumberingAfterBreak="0">
    <w:nsid w:val="72C94C23"/>
    <w:multiLevelType w:val="hybridMultilevel"/>
    <w:tmpl w:val="62B4FB38"/>
    <w:lvl w:ilvl="0" w:tplc="7EE0D620">
      <w:start w:val="1"/>
      <w:numFmt w:val="bullet"/>
      <w:lvlText w:val=""/>
      <w:lvlJc w:val="left"/>
      <w:pPr>
        <w:ind w:left="21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766B3884"/>
    <w:multiLevelType w:val="hybridMultilevel"/>
    <w:tmpl w:val="B74EDEC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0821028">
    <w:abstractNumId w:val="9"/>
  </w:num>
  <w:num w:numId="2" w16cid:durableId="822742174">
    <w:abstractNumId w:val="14"/>
  </w:num>
  <w:num w:numId="3" w16cid:durableId="2016608664">
    <w:abstractNumId w:val="3"/>
  </w:num>
  <w:num w:numId="4" w16cid:durableId="352148923">
    <w:abstractNumId w:val="5"/>
  </w:num>
  <w:num w:numId="5" w16cid:durableId="1378436524">
    <w:abstractNumId w:val="18"/>
  </w:num>
  <w:num w:numId="6" w16cid:durableId="2081172110">
    <w:abstractNumId w:val="11"/>
  </w:num>
  <w:num w:numId="7" w16cid:durableId="1756170144">
    <w:abstractNumId w:val="12"/>
  </w:num>
  <w:num w:numId="8" w16cid:durableId="570236046">
    <w:abstractNumId w:val="16"/>
  </w:num>
  <w:num w:numId="9" w16cid:durableId="1253052232">
    <w:abstractNumId w:val="13"/>
  </w:num>
  <w:num w:numId="10" w16cid:durableId="1136991142">
    <w:abstractNumId w:val="0"/>
  </w:num>
  <w:num w:numId="11" w16cid:durableId="360712256">
    <w:abstractNumId w:val="8"/>
  </w:num>
  <w:num w:numId="12" w16cid:durableId="1466847244">
    <w:abstractNumId w:val="15"/>
  </w:num>
  <w:num w:numId="13" w16cid:durableId="14843189">
    <w:abstractNumId w:val="19"/>
  </w:num>
  <w:num w:numId="14" w16cid:durableId="1649628648">
    <w:abstractNumId w:val="4"/>
  </w:num>
  <w:num w:numId="15" w16cid:durableId="36246038">
    <w:abstractNumId w:val="1"/>
  </w:num>
  <w:num w:numId="16" w16cid:durableId="1256746723">
    <w:abstractNumId w:val="10"/>
  </w:num>
  <w:num w:numId="17" w16cid:durableId="145822377">
    <w:abstractNumId w:val="6"/>
  </w:num>
  <w:num w:numId="18" w16cid:durableId="1230723382">
    <w:abstractNumId w:val="7"/>
  </w:num>
  <w:num w:numId="19" w16cid:durableId="1035277336">
    <w:abstractNumId w:val="2"/>
  </w:num>
  <w:num w:numId="20" w16cid:durableId="157902498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4EDF"/>
    <w:rsid w:val="000167B2"/>
    <w:rsid w:val="00020ED2"/>
    <w:rsid w:val="00021F7D"/>
    <w:rsid w:val="00033D02"/>
    <w:rsid w:val="0003685E"/>
    <w:rsid w:val="000416CB"/>
    <w:rsid w:val="00066907"/>
    <w:rsid w:val="0007397E"/>
    <w:rsid w:val="00082685"/>
    <w:rsid w:val="000A59DF"/>
    <w:rsid w:val="000B385C"/>
    <w:rsid w:val="000B75ED"/>
    <w:rsid w:val="000D4578"/>
    <w:rsid w:val="000D5193"/>
    <w:rsid w:val="000E3361"/>
    <w:rsid w:val="000E7A3E"/>
    <w:rsid w:val="000F4D7C"/>
    <w:rsid w:val="000F6850"/>
    <w:rsid w:val="00102417"/>
    <w:rsid w:val="0010381D"/>
    <w:rsid w:val="00107C91"/>
    <w:rsid w:val="00115642"/>
    <w:rsid w:val="0013083A"/>
    <w:rsid w:val="00132101"/>
    <w:rsid w:val="00133317"/>
    <w:rsid w:val="00152EFB"/>
    <w:rsid w:val="00165917"/>
    <w:rsid w:val="001877F2"/>
    <w:rsid w:val="001949C4"/>
    <w:rsid w:val="001B3ABC"/>
    <w:rsid w:val="001C6A83"/>
    <w:rsid w:val="001C7528"/>
    <w:rsid w:val="001E3650"/>
    <w:rsid w:val="001E602F"/>
    <w:rsid w:val="00200959"/>
    <w:rsid w:val="00202939"/>
    <w:rsid w:val="002052A7"/>
    <w:rsid w:val="00215968"/>
    <w:rsid w:val="002167CD"/>
    <w:rsid w:val="002254DF"/>
    <w:rsid w:val="002316FC"/>
    <w:rsid w:val="002353F0"/>
    <w:rsid w:val="0024559C"/>
    <w:rsid w:val="002636E8"/>
    <w:rsid w:val="00263C12"/>
    <w:rsid w:val="00282EF4"/>
    <w:rsid w:val="00291EAF"/>
    <w:rsid w:val="0029490D"/>
    <w:rsid w:val="0029612A"/>
    <w:rsid w:val="002E36C7"/>
    <w:rsid w:val="002F580F"/>
    <w:rsid w:val="00340B30"/>
    <w:rsid w:val="003417F9"/>
    <w:rsid w:val="0034376E"/>
    <w:rsid w:val="003554A3"/>
    <w:rsid w:val="00364197"/>
    <w:rsid w:val="0036546B"/>
    <w:rsid w:val="0037237F"/>
    <w:rsid w:val="003963CB"/>
    <w:rsid w:val="003975C5"/>
    <w:rsid w:val="003A7B71"/>
    <w:rsid w:val="003B1871"/>
    <w:rsid w:val="003B73A4"/>
    <w:rsid w:val="003C5473"/>
    <w:rsid w:val="003D191F"/>
    <w:rsid w:val="003D635E"/>
    <w:rsid w:val="003E01C9"/>
    <w:rsid w:val="003F182A"/>
    <w:rsid w:val="003F55FE"/>
    <w:rsid w:val="00426A80"/>
    <w:rsid w:val="004678B3"/>
    <w:rsid w:val="00471216"/>
    <w:rsid w:val="00477289"/>
    <w:rsid w:val="0049462F"/>
    <w:rsid w:val="00494A96"/>
    <w:rsid w:val="00497E50"/>
    <w:rsid w:val="004A00A6"/>
    <w:rsid w:val="004A0A98"/>
    <w:rsid w:val="004A282E"/>
    <w:rsid w:val="004A54FB"/>
    <w:rsid w:val="004C197E"/>
    <w:rsid w:val="004C2C5A"/>
    <w:rsid w:val="004E4507"/>
    <w:rsid w:val="005146E7"/>
    <w:rsid w:val="0055193F"/>
    <w:rsid w:val="00552477"/>
    <w:rsid w:val="00562B3E"/>
    <w:rsid w:val="005660A3"/>
    <w:rsid w:val="00567740"/>
    <w:rsid w:val="00591F35"/>
    <w:rsid w:val="005929CD"/>
    <w:rsid w:val="005A3816"/>
    <w:rsid w:val="005A7531"/>
    <w:rsid w:val="005A7714"/>
    <w:rsid w:val="005D0F69"/>
    <w:rsid w:val="005D7855"/>
    <w:rsid w:val="005E1C27"/>
    <w:rsid w:val="005F1684"/>
    <w:rsid w:val="005F2906"/>
    <w:rsid w:val="00600871"/>
    <w:rsid w:val="00617E0B"/>
    <w:rsid w:val="00622BD8"/>
    <w:rsid w:val="006268DD"/>
    <w:rsid w:val="00633EB8"/>
    <w:rsid w:val="0064508D"/>
    <w:rsid w:val="006457DE"/>
    <w:rsid w:val="006629E6"/>
    <w:rsid w:val="00673DEC"/>
    <w:rsid w:val="00686B5F"/>
    <w:rsid w:val="006C7269"/>
    <w:rsid w:val="006E0A6E"/>
    <w:rsid w:val="006F1FC6"/>
    <w:rsid w:val="00766E49"/>
    <w:rsid w:val="0077173D"/>
    <w:rsid w:val="00787FFE"/>
    <w:rsid w:val="007C233A"/>
    <w:rsid w:val="007D61D6"/>
    <w:rsid w:val="007D6280"/>
    <w:rsid w:val="007D70F5"/>
    <w:rsid w:val="007E6E8A"/>
    <w:rsid w:val="00821815"/>
    <w:rsid w:val="00827DF4"/>
    <w:rsid w:val="00840458"/>
    <w:rsid w:val="00872CC6"/>
    <w:rsid w:val="00876DC6"/>
    <w:rsid w:val="00881D29"/>
    <w:rsid w:val="008831D6"/>
    <w:rsid w:val="008A5E66"/>
    <w:rsid w:val="008A7AEA"/>
    <w:rsid w:val="008B0981"/>
    <w:rsid w:val="008C0F2B"/>
    <w:rsid w:val="008C67DC"/>
    <w:rsid w:val="008D6311"/>
    <w:rsid w:val="008E6B94"/>
    <w:rsid w:val="008F7EE3"/>
    <w:rsid w:val="0091582F"/>
    <w:rsid w:val="00946392"/>
    <w:rsid w:val="00955BE2"/>
    <w:rsid w:val="00956031"/>
    <w:rsid w:val="00974D3F"/>
    <w:rsid w:val="0098417B"/>
    <w:rsid w:val="00985960"/>
    <w:rsid w:val="009B59C9"/>
    <w:rsid w:val="009D3F99"/>
    <w:rsid w:val="009F00FA"/>
    <w:rsid w:val="00A04D62"/>
    <w:rsid w:val="00A35606"/>
    <w:rsid w:val="00A5386F"/>
    <w:rsid w:val="00A54269"/>
    <w:rsid w:val="00A57DCB"/>
    <w:rsid w:val="00A65352"/>
    <w:rsid w:val="00AA3F63"/>
    <w:rsid w:val="00AA66B6"/>
    <w:rsid w:val="00AA769C"/>
    <w:rsid w:val="00AA7CDD"/>
    <w:rsid w:val="00AE7974"/>
    <w:rsid w:val="00AF6546"/>
    <w:rsid w:val="00AF6DBD"/>
    <w:rsid w:val="00B02357"/>
    <w:rsid w:val="00B557F9"/>
    <w:rsid w:val="00B633AF"/>
    <w:rsid w:val="00B76613"/>
    <w:rsid w:val="00B85F57"/>
    <w:rsid w:val="00B956C8"/>
    <w:rsid w:val="00B97697"/>
    <w:rsid w:val="00BB2FD5"/>
    <w:rsid w:val="00BB5D59"/>
    <w:rsid w:val="00BD40CC"/>
    <w:rsid w:val="00BE64EA"/>
    <w:rsid w:val="00C14249"/>
    <w:rsid w:val="00C42BC7"/>
    <w:rsid w:val="00C54EDF"/>
    <w:rsid w:val="00C6446C"/>
    <w:rsid w:val="00C64597"/>
    <w:rsid w:val="00C65BCA"/>
    <w:rsid w:val="00C917F3"/>
    <w:rsid w:val="00CA275A"/>
    <w:rsid w:val="00CA3C3D"/>
    <w:rsid w:val="00CB3F82"/>
    <w:rsid w:val="00CB42A5"/>
    <w:rsid w:val="00CC30BC"/>
    <w:rsid w:val="00CC4EB5"/>
    <w:rsid w:val="00CD25B5"/>
    <w:rsid w:val="00CF496B"/>
    <w:rsid w:val="00D44278"/>
    <w:rsid w:val="00D7329A"/>
    <w:rsid w:val="00D76214"/>
    <w:rsid w:val="00D76CA8"/>
    <w:rsid w:val="00D90ED8"/>
    <w:rsid w:val="00DA276E"/>
    <w:rsid w:val="00DB40FD"/>
    <w:rsid w:val="00DB5E74"/>
    <w:rsid w:val="00DD1022"/>
    <w:rsid w:val="00DF1947"/>
    <w:rsid w:val="00E03842"/>
    <w:rsid w:val="00E23DF0"/>
    <w:rsid w:val="00E253AF"/>
    <w:rsid w:val="00E32953"/>
    <w:rsid w:val="00E33C48"/>
    <w:rsid w:val="00E54221"/>
    <w:rsid w:val="00E74BF0"/>
    <w:rsid w:val="00E82AE8"/>
    <w:rsid w:val="00E9178A"/>
    <w:rsid w:val="00EA4F55"/>
    <w:rsid w:val="00EB71BB"/>
    <w:rsid w:val="00ED4F86"/>
    <w:rsid w:val="00EF4B4B"/>
    <w:rsid w:val="00F03A93"/>
    <w:rsid w:val="00F40255"/>
    <w:rsid w:val="00F515DC"/>
    <w:rsid w:val="00F8562B"/>
    <w:rsid w:val="00F920B9"/>
    <w:rsid w:val="00F9355F"/>
    <w:rsid w:val="00FA55FC"/>
    <w:rsid w:val="00FC2189"/>
    <w:rsid w:val="00FD4B22"/>
    <w:rsid w:val="00FD75C2"/>
    <w:rsid w:val="1F7B9210"/>
    <w:rsid w:val="67471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."/>
  <w:listSeparator w:val=";"/>
  <w14:docId w14:val="06380A18"/>
  <w15:chartTrackingRefBased/>
  <w15:docId w15:val="{34C23588-4095-47FF-AA36-A411E1BE3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02939"/>
    <w:pPr>
      <w:spacing w:after="200" w:line="276" w:lineRule="auto"/>
    </w:pPr>
    <w:rPr>
      <w:rFonts w:ascii="Calibri" w:eastAsiaTheme="minorHAnsi" w:hAnsi="Calibri" w:cs="Arial"/>
      <w:color w:val="000000" w:themeColor="text1"/>
      <w:sz w:val="22"/>
      <w:szCs w:val="22"/>
      <w:lang w:eastAsia="en-US"/>
    </w:rPr>
  </w:style>
  <w:style w:type="paragraph" w:styleId="berschrift1">
    <w:name w:val="heading 1"/>
    <w:basedOn w:val="Standard"/>
    <w:autoRedefine/>
    <w:qFormat/>
    <w:rsid w:val="004678B3"/>
    <w:pPr>
      <w:numPr>
        <w:numId w:val="20"/>
      </w:numPr>
      <w:tabs>
        <w:tab w:val="num" w:pos="360"/>
      </w:tabs>
      <w:suppressAutoHyphens/>
      <w:spacing w:before="120" w:after="120" w:line="240" w:lineRule="auto"/>
      <w:ind w:left="284" w:hanging="284"/>
      <w:contextualSpacing/>
      <w:outlineLvl w:val="0"/>
    </w:pPr>
    <w:rPr>
      <w:rFonts w:asciiTheme="minorHAnsi" w:eastAsia="Andale Sans UI" w:hAnsiTheme="minorHAnsi" w:cstheme="minorHAnsi"/>
      <w:b/>
      <w:bCs/>
      <w:color w:val="00000A"/>
      <w:kern w:val="1"/>
      <w:lang w:eastAsia="de-CH"/>
    </w:rPr>
  </w:style>
  <w:style w:type="paragraph" w:styleId="berschrift2">
    <w:name w:val="heading 2"/>
    <w:basedOn w:val="Standard"/>
    <w:qFormat/>
    <w:rsid w:val="00DF1947"/>
    <w:pPr>
      <w:suppressAutoHyphens/>
      <w:spacing w:before="280" w:after="280" w:line="240" w:lineRule="auto"/>
      <w:outlineLvl w:val="1"/>
    </w:pPr>
    <w:rPr>
      <w:rFonts w:asciiTheme="minorHAnsi" w:eastAsia="Times New Roman" w:hAnsiTheme="minorHAnsi" w:cs="Times New Roman"/>
      <w:b/>
      <w:bCs/>
      <w:color w:val="00000A"/>
      <w:kern w:val="1"/>
      <w:sz w:val="32"/>
      <w:szCs w:val="36"/>
      <w:lang w:eastAsia="de-CH"/>
    </w:rPr>
  </w:style>
  <w:style w:type="paragraph" w:styleId="berschrift3">
    <w:name w:val="heading 3"/>
    <w:basedOn w:val="Standard"/>
    <w:qFormat/>
    <w:pPr>
      <w:suppressAutoHyphens/>
      <w:spacing w:before="280" w:after="280" w:line="240" w:lineRule="auto"/>
      <w:outlineLvl w:val="2"/>
    </w:pPr>
    <w:rPr>
      <w:rFonts w:ascii="Times New Roman" w:eastAsia="Times New Roman" w:hAnsi="Times New Roman" w:cs="Times New Roman"/>
      <w:b/>
      <w:bCs/>
      <w:color w:val="00000A"/>
      <w:kern w:val="1"/>
      <w:sz w:val="27"/>
      <w:szCs w:val="27"/>
      <w:lang w:eastAsia="de-CH"/>
    </w:rPr>
  </w:style>
  <w:style w:type="paragraph" w:styleId="berschrift4">
    <w:name w:val="heading 4"/>
    <w:basedOn w:val="Standard"/>
    <w:qFormat/>
    <w:pPr>
      <w:suppressAutoHyphens/>
      <w:spacing w:before="280" w:after="280" w:line="240" w:lineRule="auto"/>
      <w:outlineLvl w:val="3"/>
    </w:pPr>
    <w:rPr>
      <w:rFonts w:ascii="Times New Roman" w:eastAsia="Times New Roman" w:hAnsi="Times New Roman" w:cs="Times New Roman"/>
      <w:b/>
      <w:bCs/>
      <w:color w:val="00000A"/>
      <w:kern w:val="1"/>
      <w:sz w:val="24"/>
      <w:szCs w:val="24"/>
      <w:lang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</w:style>
  <w:style w:type="character" w:styleId="Hyperlink">
    <w:name w:val="Hyperlink"/>
    <w:uiPriority w:val="99"/>
    <w:rPr>
      <w:color w:val="0000FF"/>
      <w:u w:val="single"/>
    </w:rPr>
  </w:style>
  <w:style w:type="character" w:customStyle="1" w:styleId="FuzeileZchn">
    <w:name w:val="Fußzeile Zchn"/>
    <w:rPr>
      <w:sz w:val="24"/>
      <w:szCs w:val="24"/>
      <w:lang w:eastAsia="de-DE"/>
    </w:rPr>
  </w:style>
  <w:style w:type="character" w:customStyle="1" w:styleId="berschrift1Zchn">
    <w:name w:val="Überschrift 1 Zchn"/>
    <w:rPr>
      <w:b/>
      <w:bCs/>
      <w:sz w:val="48"/>
      <w:szCs w:val="48"/>
    </w:rPr>
  </w:style>
  <w:style w:type="character" w:customStyle="1" w:styleId="berschrift2Zchn">
    <w:name w:val="Überschrift 2 Zchn"/>
    <w:rPr>
      <w:b/>
      <w:bCs/>
      <w:sz w:val="36"/>
      <w:szCs w:val="36"/>
    </w:rPr>
  </w:style>
  <w:style w:type="character" w:customStyle="1" w:styleId="berschrift3Zchn">
    <w:name w:val="Überschrift 3 Zchn"/>
    <w:rPr>
      <w:b/>
      <w:bCs/>
      <w:sz w:val="27"/>
      <w:szCs w:val="27"/>
    </w:rPr>
  </w:style>
  <w:style w:type="character" w:customStyle="1" w:styleId="berschrift4Zchn">
    <w:name w:val="Überschrift 4 Zchn"/>
    <w:rPr>
      <w:b/>
      <w:bCs/>
      <w:sz w:val="24"/>
      <w:szCs w:val="24"/>
    </w:rPr>
  </w:style>
  <w:style w:type="character" w:customStyle="1" w:styleId="toctoggle">
    <w:name w:val="toctoggle"/>
  </w:style>
  <w:style w:type="character" w:customStyle="1" w:styleId="tocnumber">
    <w:name w:val="tocnumber"/>
  </w:style>
  <w:style w:type="character" w:customStyle="1" w:styleId="toctext">
    <w:name w:val="toctext"/>
  </w:style>
  <w:style w:type="character" w:customStyle="1" w:styleId="mw-headline">
    <w:name w:val="mw-headline"/>
  </w:style>
  <w:style w:type="character" w:customStyle="1" w:styleId="mw-editsection">
    <w:name w:val="mw-editsection"/>
  </w:style>
  <w:style w:type="character" w:customStyle="1" w:styleId="mw-editsection-bracket">
    <w:name w:val="mw-editsection-bracket"/>
  </w:style>
  <w:style w:type="character" w:customStyle="1" w:styleId="ListLabel1">
    <w:name w:val="ListLabel 1"/>
    <w:rPr>
      <w:rFonts w:cs="Courier New"/>
    </w:rPr>
  </w:style>
  <w:style w:type="character" w:customStyle="1" w:styleId="ListLabel2">
    <w:name w:val="ListLabel 2"/>
    <w:rPr>
      <w:rFonts w:cs="Courier New"/>
    </w:rPr>
  </w:style>
  <w:style w:type="character" w:customStyle="1" w:styleId="ListLabel3">
    <w:name w:val="ListLabel 3"/>
    <w:rPr>
      <w:rFonts w:cs="Courier New"/>
    </w:rPr>
  </w:style>
  <w:style w:type="character" w:customStyle="1" w:styleId="ListLabel4">
    <w:name w:val="ListLabel 4"/>
    <w:rPr>
      <w:rFonts w:cs="Courier New"/>
    </w:rPr>
  </w:style>
  <w:style w:type="character" w:customStyle="1" w:styleId="ListLabel5">
    <w:name w:val="ListLabel 5"/>
    <w:rPr>
      <w:rFonts w:cs="Courier New"/>
    </w:rPr>
  </w:style>
  <w:style w:type="character" w:customStyle="1" w:styleId="ListLabel6">
    <w:name w:val="ListLabel 6"/>
    <w:rPr>
      <w:rFonts w:cs="Courier New"/>
    </w:rPr>
  </w:style>
  <w:style w:type="character" w:customStyle="1" w:styleId="ListLabel7">
    <w:name w:val="ListLabel 7"/>
    <w:rPr>
      <w:rFonts w:cs="Courier New"/>
    </w:rPr>
  </w:style>
  <w:style w:type="character" w:customStyle="1" w:styleId="ListLabel8">
    <w:name w:val="ListLabel 8"/>
    <w:rPr>
      <w:rFonts w:cs="Courier New"/>
    </w:rPr>
  </w:style>
  <w:style w:type="character" w:customStyle="1" w:styleId="ListLabel9">
    <w:name w:val="ListLabel 9"/>
    <w:rPr>
      <w:rFonts w:cs="Courier New"/>
    </w:rPr>
  </w:style>
  <w:style w:type="character" w:customStyle="1" w:styleId="ListLabel10">
    <w:name w:val="ListLabel 10"/>
    <w:rPr>
      <w:sz w:val="20"/>
    </w:rPr>
  </w:style>
  <w:style w:type="character" w:customStyle="1" w:styleId="ListLabel11">
    <w:name w:val="ListLabel 11"/>
    <w:rPr>
      <w:sz w:val="20"/>
    </w:rPr>
  </w:style>
  <w:style w:type="character" w:customStyle="1" w:styleId="ListLabel12">
    <w:name w:val="ListLabel 12"/>
    <w:rPr>
      <w:sz w:val="20"/>
    </w:rPr>
  </w:style>
  <w:style w:type="character" w:customStyle="1" w:styleId="ListLabel13">
    <w:name w:val="ListLabel 13"/>
    <w:rPr>
      <w:sz w:val="20"/>
    </w:rPr>
  </w:style>
  <w:style w:type="character" w:customStyle="1" w:styleId="ListLabel14">
    <w:name w:val="ListLabel 14"/>
    <w:rPr>
      <w:sz w:val="20"/>
    </w:rPr>
  </w:style>
  <w:style w:type="character" w:customStyle="1" w:styleId="ListLabel15">
    <w:name w:val="ListLabel 15"/>
    <w:rPr>
      <w:sz w:val="20"/>
    </w:rPr>
  </w:style>
  <w:style w:type="character" w:customStyle="1" w:styleId="ListLabel16">
    <w:name w:val="ListLabel 16"/>
    <w:rPr>
      <w:sz w:val="20"/>
    </w:rPr>
  </w:style>
  <w:style w:type="character" w:customStyle="1" w:styleId="ListLabel17">
    <w:name w:val="ListLabel 17"/>
    <w:rPr>
      <w:sz w:val="20"/>
    </w:rPr>
  </w:style>
  <w:style w:type="character" w:customStyle="1" w:styleId="ListLabel18">
    <w:name w:val="ListLabel 18"/>
    <w:rPr>
      <w:sz w:val="20"/>
    </w:rPr>
  </w:style>
  <w:style w:type="character" w:customStyle="1" w:styleId="ListLabel19">
    <w:name w:val="ListLabel 19"/>
    <w:rPr>
      <w:sz w:val="20"/>
    </w:rPr>
  </w:style>
  <w:style w:type="character" w:customStyle="1" w:styleId="ListLabel20">
    <w:name w:val="ListLabel 20"/>
    <w:rPr>
      <w:sz w:val="20"/>
    </w:rPr>
  </w:style>
  <w:style w:type="character" w:customStyle="1" w:styleId="ListLabel21">
    <w:name w:val="ListLabel 21"/>
    <w:rPr>
      <w:sz w:val="20"/>
    </w:rPr>
  </w:style>
  <w:style w:type="character" w:customStyle="1" w:styleId="ListLabel22">
    <w:name w:val="ListLabel 22"/>
    <w:rPr>
      <w:sz w:val="20"/>
    </w:rPr>
  </w:style>
  <w:style w:type="character" w:customStyle="1" w:styleId="ListLabel23">
    <w:name w:val="ListLabel 23"/>
    <w:rPr>
      <w:sz w:val="20"/>
    </w:rPr>
  </w:style>
  <w:style w:type="character" w:customStyle="1" w:styleId="ListLabel24">
    <w:name w:val="ListLabel 24"/>
    <w:rPr>
      <w:sz w:val="20"/>
    </w:rPr>
  </w:style>
  <w:style w:type="character" w:customStyle="1" w:styleId="ListLabel25">
    <w:name w:val="ListLabel 25"/>
    <w:rPr>
      <w:sz w:val="20"/>
    </w:rPr>
  </w:style>
  <w:style w:type="character" w:customStyle="1" w:styleId="ListLabel26">
    <w:name w:val="ListLabel 26"/>
    <w:rPr>
      <w:sz w:val="20"/>
    </w:rPr>
  </w:style>
  <w:style w:type="character" w:customStyle="1" w:styleId="ListLabel27">
    <w:name w:val="ListLabel 27"/>
    <w:rPr>
      <w:sz w:val="20"/>
    </w:rPr>
  </w:style>
  <w:style w:type="character" w:customStyle="1" w:styleId="ListLabel28">
    <w:name w:val="ListLabel 28"/>
    <w:rPr>
      <w:sz w:val="20"/>
    </w:rPr>
  </w:style>
  <w:style w:type="character" w:customStyle="1" w:styleId="ListLabel29">
    <w:name w:val="ListLabel 29"/>
    <w:rPr>
      <w:sz w:val="20"/>
    </w:rPr>
  </w:style>
  <w:style w:type="character" w:customStyle="1" w:styleId="ListLabel30">
    <w:name w:val="ListLabel 30"/>
    <w:rPr>
      <w:sz w:val="20"/>
    </w:rPr>
  </w:style>
  <w:style w:type="character" w:customStyle="1" w:styleId="ListLabel31">
    <w:name w:val="ListLabel 31"/>
    <w:rPr>
      <w:sz w:val="20"/>
    </w:rPr>
  </w:style>
  <w:style w:type="character" w:customStyle="1" w:styleId="ListLabel32">
    <w:name w:val="ListLabel 32"/>
    <w:rPr>
      <w:sz w:val="20"/>
    </w:rPr>
  </w:style>
  <w:style w:type="character" w:customStyle="1" w:styleId="ListLabel33">
    <w:name w:val="ListLabel 33"/>
    <w:rPr>
      <w:sz w:val="20"/>
    </w:rPr>
  </w:style>
  <w:style w:type="character" w:customStyle="1" w:styleId="ListLabel34">
    <w:name w:val="ListLabel 34"/>
    <w:rPr>
      <w:sz w:val="20"/>
    </w:rPr>
  </w:style>
  <w:style w:type="character" w:customStyle="1" w:styleId="ListLabel35">
    <w:name w:val="ListLabel 35"/>
    <w:rPr>
      <w:sz w:val="20"/>
    </w:rPr>
  </w:style>
  <w:style w:type="character" w:customStyle="1" w:styleId="ListLabel36">
    <w:name w:val="ListLabel 36"/>
    <w:rPr>
      <w:sz w:val="20"/>
    </w:rPr>
  </w:style>
  <w:style w:type="character" w:customStyle="1" w:styleId="ListLabel37">
    <w:name w:val="ListLabel 37"/>
    <w:rPr>
      <w:sz w:val="20"/>
    </w:rPr>
  </w:style>
  <w:style w:type="character" w:customStyle="1" w:styleId="ListLabel38">
    <w:name w:val="ListLabel 38"/>
    <w:rPr>
      <w:sz w:val="20"/>
    </w:rPr>
  </w:style>
  <w:style w:type="character" w:customStyle="1" w:styleId="ListLabel39">
    <w:name w:val="ListLabel 39"/>
    <w:rPr>
      <w:sz w:val="20"/>
    </w:rPr>
  </w:style>
  <w:style w:type="character" w:customStyle="1" w:styleId="ListLabel40">
    <w:name w:val="ListLabel 40"/>
    <w:rPr>
      <w:sz w:val="20"/>
    </w:rPr>
  </w:style>
  <w:style w:type="character" w:customStyle="1" w:styleId="ListLabel41">
    <w:name w:val="ListLabel 41"/>
    <w:rPr>
      <w:sz w:val="20"/>
    </w:rPr>
  </w:style>
  <w:style w:type="character" w:customStyle="1" w:styleId="ListLabel42">
    <w:name w:val="ListLabel 42"/>
    <w:rPr>
      <w:sz w:val="20"/>
    </w:rPr>
  </w:style>
  <w:style w:type="character" w:customStyle="1" w:styleId="ListLabel43">
    <w:name w:val="ListLabel 43"/>
    <w:rPr>
      <w:sz w:val="20"/>
    </w:rPr>
  </w:style>
  <w:style w:type="character" w:customStyle="1" w:styleId="ListLabel44">
    <w:name w:val="ListLabel 44"/>
    <w:rPr>
      <w:sz w:val="20"/>
    </w:rPr>
  </w:style>
  <w:style w:type="character" w:customStyle="1" w:styleId="ListLabel45">
    <w:name w:val="ListLabel 45"/>
    <w:rPr>
      <w:sz w:val="20"/>
    </w:rPr>
  </w:style>
  <w:style w:type="character" w:customStyle="1" w:styleId="ListLabel46">
    <w:name w:val="ListLabel 46"/>
    <w:rPr>
      <w:sz w:val="20"/>
    </w:rPr>
  </w:style>
  <w:style w:type="character" w:customStyle="1" w:styleId="ListLabel47">
    <w:name w:val="ListLabel 47"/>
    <w:rPr>
      <w:sz w:val="20"/>
    </w:rPr>
  </w:style>
  <w:style w:type="character" w:customStyle="1" w:styleId="ListLabel48">
    <w:name w:val="ListLabel 48"/>
    <w:rPr>
      <w:sz w:val="20"/>
    </w:rPr>
  </w:style>
  <w:style w:type="character" w:customStyle="1" w:styleId="ListLabel49">
    <w:name w:val="ListLabel 49"/>
    <w:rPr>
      <w:sz w:val="20"/>
    </w:rPr>
  </w:style>
  <w:style w:type="character" w:customStyle="1" w:styleId="ListLabel50">
    <w:name w:val="ListLabel 50"/>
    <w:rPr>
      <w:sz w:val="20"/>
    </w:rPr>
  </w:style>
  <w:style w:type="character" w:customStyle="1" w:styleId="ListLabel51">
    <w:name w:val="ListLabel 51"/>
    <w:rPr>
      <w:sz w:val="20"/>
    </w:rPr>
  </w:style>
  <w:style w:type="character" w:customStyle="1" w:styleId="ListLabel52">
    <w:name w:val="ListLabel 52"/>
    <w:rPr>
      <w:sz w:val="20"/>
    </w:rPr>
  </w:style>
  <w:style w:type="character" w:customStyle="1" w:styleId="ListLabel53">
    <w:name w:val="ListLabel 53"/>
    <w:rPr>
      <w:sz w:val="20"/>
    </w:rPr>
  </w:style>
  <w:style w:type="character" w:customStyle="1" w:styleId="ListLabel54">
    <w:name w:val="ListLabel 54"/>
    <w:rPr>
      <w:sz w:val="20"/>
    </w:rPr>
  </w:style>
  <w:style w:type="character" w:customStyle="1" w:styleId="ListLabel55">
    <w:name w:val="ListLabel 55"/>
    <w:rPr>
      <w:sz w:val="20"/>
    </w:rPr>
  </w:style>
  <w:style w:type="character" w:customStyle="1" w:styleId="ListLabel56">
    <w:name w:val="ListLabel 56"/>
    <w:rPr>
      <w:sz w:val="20"/>
    </w:rPr>
  </w:style>
  <w:style w:type="character" w:customStyle="1" w:styleId="ListLabel57">
    <w:name w:val="ListLabel 57"/>
    <w:rPr>
      <w:sz w:val="20"/>
    </w:rPr>
  </w:style>
  <w:style w:type="character" w:customStyle="1" w:styleId="ListLabel58">
    <w:name w:val="ListLabel 58"/>
    <w:rPr>
      <w:sz w:val="20"/>
    </w:rPr>
  </w:style>
  <w:style w:type="character" w:customStyle="1" w:styleId="ListLabel59">
    <w:name w:val="ListLabel 59"/>
    <w:rPr>
      <w:sz w:val="20"/>
    </w:rPr>
  </w:style>
  <w:style w:type="character" w:customStyle="1" w:styleId="ListLabel60">
    <w:name w:val="ListLabel 60"/>
    <w:rPr>
      <w:sz w:val="20"/>
    </w:rPr>
  </w:style>
  <w:style w:type="character" w:customStyle="1" w:styleId="ListLabel61">
    <w:name w:val="ListLabel 61"/>
    <w:rPr>
      <w:sz w:val="20"/>
    </w:rPr>
  </w:style>
  <w:style w:type="character" w:customStyle="1" w:styleId="ListLabel62">
    <w:name w:val="ListLabel 62"/>
    <w:rPr>
      <w:sz w:val="20"/>
    </w:rPr>
  </w:style>
  <w:style w:type="character" w:customStyle="1" w:styleId="ListLabel63">
    <w:name w:val="ListLabel 63"/>
    <w:rPr>
      <w:sz w:val="20"/>
    </w:rPr>
  </w:style>
  <w:style w:type="character" w:customStyle="1" w:styleId="ListLabel64">
    <w:name w:val="ListLabel 64"/>
    <w:rPr>
      <w:rFonts w:cs="Courier New"/>
    </w:rPr>
  </w:style>
  <w:style w:type="character" w:customStyle="1" w:styleId="ListLabel65">
    <w:name w:val="ListLabel 65"/>
    <w:rPr>
      <w:rFonts w:cs="Courier New"/>
    </w:rPr>
  </w:style>
  <w:style w:type="character" w:customStyle="1" w:styleId="ListLabel66">
    <w:name w:val="ListLabel 66"/>
    <w:rPr>
      <w:rFonts w:cs="Courier New"/>
    </w:rPr>
  </w:style>
  <w:style w:type="character" w:customStyle="1" w:styleId="ListLabel67">
    <w:name w:val="ListLabel 67"/>
    <w:rPr>
      <w:rFonts w:cs="Courier New"/>
    </w:rPr>
  </w:style>
  <w:style w:type="character" w:customStyle="1" w:styleId="ListLabel68">
    <w:name w:val="ListLabel 68"/>
    <w:rPr>
      <w:rFonts w:cs="Courier New"/>
    </w:rPr>
  </w:style>
  <w:style w:type="character" w:customStyle="1" w:styleId="ListLabel69">
    <w:name w:val="ListLabel 69"/>
    <w:rPr>
      <w:rFonts w:cs="Courier New"/>
    </w:rPr>
  </w:style>
  <w:style w:type="character" w:customStyle="1" w:styleId="ListLabel70">
    <w:name w:val="ListLabel 70"/>
    <w:rPr>
      <w:rFonts w:cs="Courier New"/>
    </w:rPr>
  </w:style>
  <w:style w:type="character" w:customStyle="1" w:styleId="ListLabel71">
    <w:name w:val="ListLabel 71"/>
    <w:rPr>
      <w:rFonts w:cs="Courier New"/>
    </w:rPr>
  </w:style>
  <w:style w:type="character" w:customStyle="1" w:styleId="ListLabel72">
    <w:name w:val="ListLabel 72"/>
    <w:rPr>
      <w:rFonts w:cs="Courier New"/>
    </w:rPr>
  </w:style>
  <w:style w:type="character" w:customStyle="1" w:styleId="ListLabel73">
    <w:name w:val="ListLabel 73"/>
    <w:rPr>
      <w:rFonts w:cs="Courier New"/>
    </w:rPr>
  </w:style>
  <w:style w:type="character" w:customStyle="1" w:styleId="ListLabel74">
    <w:name w:val="ListLabel 74"/>
    <w:rPr>
      <w:rFonts w:cs="Courier New"/>
    </w:rPr>
  </w:style>
  <w:style w:type="character" w:customStyle="1" w:styleId="ListLabel75">
    <w:name w:val="ListLabel 75"/>
    <w:rPr>
      <w:rFonts w:cs="Courier New"/>
    </w:rPr>
  </w:style>
  <w:style w:type="character" w:customStyle="1" w:styleId="ListLabel76">
    <w:name w:val="ListLabel 76"/>
    <w:rPr>
      <w:rFonts w:eastAsia="Times New Roman" w:cs="Times New Roman"/>
    </w:rPr>
  </w:style>
  <w:style w:type="character" w:customStyle="1" w:styleId="ListLabel77">
    <w:name w:val="ListLabel 77"/>
    <w:rPr>
      <w:rFonts w:cs="Courier New"/>
    </w:rPr>
  </w:style>
  <w:style w:type="character" w:customStyle="1" w:styleId="ListLabel78">
    <w:name w:val="ListLabel 78"/>
    <w:rPr>
      <w:rFonts w:cs="Courier New"/>
    </w:rPr>
  </w:style>
  <w:style w:type="character" w:customStyle="1" w:styleId="ListLabel79">
    <w:name w:val="ListLabel 79"/>
    <w:rPr>
      <w:rFonts w:cs="Courier New"/>
    </w:rPr>
  </w:style>
  <w:style w:type="paragraph" w:customStyle="1" w:styleId="berschrift">
    <w:name w:val="Überschrift"/>
    <w:basedOn w:val="Standard"/>
    <w:next w:val="Textkrper"/>
    <w:pPr>
      <w:keepNext/>
      <w:suppressAutoHyphens/>
      <w:spacing w:before="240" w:after="120" w:line="240" w:lineRule="auto"/>
    </w:pPr>
    <w:rPr>
      <w:rFonts w:ascii="Liberation Sans" w:eastAsia="Arial Unicode MS" w:hAnsi="Liberation Sans" w:cs="Arial Unicode MS"/>
      <w:color w:val="00000A"/>
      <w:kern w:val="1"/>
      <w:sz w:val="28"/>
      <w:szCs w:val="28"/>
      <w:lang w:eastAsia="de-DE"/>
    </w:rPr>
  </w:style>
  <w:style w:type="paragraph" w:styleId="Textkrper">
    <w:name w:val="Body Text"/>
    <w:basedOn w:val="Standard"/>
    <w:pPr>
      <w:suppressAutoHyphens/>
      <w:spacing w:after="140" w:line="288" w:lineRule="auto"/>
    </w:pPr>
    <w:rPr>
      <w:rFonts w:ascii="Times New Roman" w:eastAsia="Times New Roman" w:hAnsi="Times New Roman" w:cs="Times New Roman"/>
      <w:color w:val="00000A"/>
      <w:kern w:val="1"/>
      <w:sz w:val="24"/>
      <w:szCs w:val="24"/>
      <w:lang w:eastAsia="de-DE"/>
    </w:rPr>
  </w:style>
  <w:style w:type="paragraph" w:styleId="Liste">
    <w:name w:val="List"/>
    <w:basedOn w:val="Textkrper"/>
  </w:style>
  <w:style w:type="paragraph" w:styleId="Beschriftung">
    <w:name w:val="caption"/>
    <w:basedOn w:val="Standard"/>
    <w:qFormat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imes New Roman"/>
      <w:i/>
      <w:iCs/>
      <w:color w:val="00000A"/>
      <w:kern w:val="1"/>
      <w:sz w:val="24"/>
      <w:szCs w:val="24"/>
      <w:lang w:eastAsia="de-DE"/>
    </w:rPr>
  </w:style>
  <w:style w:type="paragraph" w:customStyle="1" w:styleId="Verzeichnis">
    <w:name w:val="Verzeichnis"/>
    <w:basedOn w:val="Standard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kern w:val="1"/>
      <w:sz w:val="24"/>
      <w:szCs w:val="24"/>
      <w:lang w:eastAsia="de-DE"/>
    </w:rPr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kern w:val="1"/>
      <w:sz w:val="24"/>
      <w:szCs w:val="24"/>
      <w:lang w:eastAsia="de-DE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kern w:val="1"/>
      <w:sz w:val="24"/>
      <w:szCs w:val="24"/>
      <w:lang w:eastAsia="de-DE"/>
    </w:rPr>
  </w:style>
  <w:style w:type="paragraph" w:customStyle="1" w:styleId="Briefkopfadresse">
    <w:name w:val="Briefkopfadresse"/>
    <w:basedOn w:val="Standard"/>
    <w:pPr>
      <w:suppressAutoHyphens/>
      <w:spacing w:after="0" w:line="240" w:lineRule="auto"/>
    </w:pPr>
    <w:rPr>
      <w:rFonts w:ascii="Times" w:eastAsia="Times New Roman" w:hAnsi="Times" w:cs="Times New Roman"/>
      <w:color w:val="00000A"/>
      <w:kern w:val="1"/>
      <w:sz w:val="24"/>
      <w:szCs w:val="24"/>
      <w:lang w:val="de-DE" w:eastAsia="de-DE"/>
    </w:rPr>
  </w:style>
  <w:style w:type="paragraph" w:customStyle="1" w:styleId="Sprechblasentext1">
    <w:name w:val="Sprechblasentext1"/>
    <w:basedOn w:val="Standard"/>
    <w:pPr>
      <w:suppressAutoHyphens/>
      <w:spacing w:after="0" w:line="240" w:lineRule="auto"/>
    </w:pPr>
    <w:rPr>
      <w:rFonts w:ascii="Tahoma" w:eastAsia="Times New Roman" w:hAnsi="Tahoma" w:cs="Tahoma"/>
      <w:color w:val="00000A"/>
      <w:kern w:val="1"/>
      <w:sz w:val="16"/>
      <w:szCs w:val="16"/>
      <w:lang w:eastAsia="de-DE"/>
    </w:rPr>
  </w:style>
  <w:style w:type="paragraph" w:customStyle="1" w:styleId="StandardWeb1">
    <w:name w:val="Standard (Web)1"/>
    <w:basedOn w:val="Standard"/>
    <w:pPr>
      <w:suppressAutoHyphens/>
      <w:spacing w:before="280" w:after="280" w:line="240" w:lineRule="auto"/>
    </w:pPr>
    <w:rPr>
      <w:rFonts w:ascii="Arial" w:eastAsia="Times New Roman" w:hAnsi="Arial"/>
      <w:color w:val="686868"/>
      <w:kern w:val="1"/>
      <w:sz w:val="18"/>
      <w:szCs w:val="18"/>
      <w:lang w:eastAsia="de-CH"/>
    </w:rPr>
  </w:style>
  <w:style w:type="paragraph" w:customStyle="1" w:styleId="Listenabsatz1">
    <w:name w:val="Listenabsatz1"/>
    <w:basedOn w:val="Standard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00000A"/>
      <w:kern w:val="1"/>
      <w:sz w:val="24"/>
      <w:szCs w:val="24"/>
      <w:lang w:eastAsia="de-DE"/>
    </w:rPr>
  </w:style>
  <w:style w:type="paragraph" w:styleId="Umschlagadresse">
    <w:name w:val="envelope address"/>
    <w:basedOn w:val="Standard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kern w:val="1"/>
      <w:sz w:val="24"/>
      <w:szCs w:val="24"/>
      <w:lang w:eastAsia="de-DE"/>
    </w:rPr>
  </w:style>
  <w:style w:type="paragraph" w:customStyle="1" w:styleId="Rahmeninhalt">
    <w:name w:val="Rahmeninhalt"/>
    <w:basedOn w:val="Textkrper"/>
  </w:style>
  <w:style w:type="paragraph" w:customStyle="1" w:styleId="TabellenInhalt">
    <w:name w:val="Tabellen Inhalt"/>
    <w:basedOn w:val="Standar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kern w:val="1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5D0F69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00000A"/>
      <w:kern w:val="1"/>
      <w:sz w:val="24"/>
      <w:szCs w:val="24"/>
      <w:lang w:eastAsia="de-DE"/>
    </w:rPr>
  </w:style>
  <w:style w:type="table" w:styleId="Tabellenraster">
    <w:name w:val="Table Grid"/>
    <w:basedOn w:val="NormaleTabelle"/>
    <w:uiPriority w:val="59"/>
    <w:rsid w:val="00202939"/>
    <w:rPr>
      <w:rFonts w:ascii="Calibri" w:eastAsiaTheme="minorHAnsi" w:hAnsi="Calibri" w:cs="Arial"/>
      <w:color w:val="000000" w:themeColor="text1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29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2939"/>
    <w:rPr>
      <w:rFonts w:ascii="Segoe UI" w:eastAsiaTheme="minorHAnsi" w:hAnsi="Segoe UI" w:cs="Segoe UI"/>
      <w:color w:val="000000" w:themeColor="text1"/>
      <w:sz w:val="18"/>
      <w:szCs w:val="18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DF1947"/>
    <w:rPr>
      <w:color w:val="00000A"/>
      <w:kern w:val="1"/>
      <w:sz w:val="24"/>
      <w:szCs w:val="24"/>
      <w:lang w:eastAsia="de-DE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622BD8"/>
    <w:pPr>
      <w:keepNext/>
      <w:keepLines/>
      <w:suppressAutoHyphens w:val="0"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Cs w:val="32"/>
    </w:rPr>
  </w:style>
  <w:style w:type="paragraph" w:styleId="Verzeichnis1">
    <w:name w:val="toc 1"/>
    <w:basedOn w:val="Standard"/>
    <w:next w:val="Standard"/>
    <w:autoRedefine/>
    <w:uiPriority w:val="39"/>
    <w:unhideWhenUsed/>
    <w:rsid w:val="00622BD8"/>
    <w:pPr>
      <w:spacing w:after="100"/>
    </w:pPr>
  </w:style>
  <w:style w:type="paragraph" w:styleId="KeinLeerraum">
    <w:name w:val="No Spacing"/>
    <w:uiPriority w:val="1"/>
    <w:qFormat/>
    <w:rsid w:val="00622BD8"/>
    <w:rPr>
      <w:rFonts w:ascii="Calibri" w:eastAsiaTheme="minorHAnsi" w:hAnsi="Calibri" w:cs="Arial"/>
      <w:color w:val="000000" w:themeColor="text1"/>
      <w:sz w:val="22"/>
      <w:szCs w:val="22"/>
      <w:lang w:eastAsia="en-US"/>
    </w:rPr>
  </w:style>
  <w:style w:type="paragraph" w:customStyle="1" w:styleId="CISTextkrper">
    <w:name w:val="CIS_Textkörper"/>
    <w:basedOn w:val="Textkrper"/>
    <w:qFormat/>
    <w:rsid w:val="00E23DF0"/>
    <w:pPr>
      <w:widowControl w:val="0"/>
      <w:suppressAutoHyphens w:val="0"/>
      <w:spacing w:after="120" w:line="259" w:lineRule="auto"/>
    </w:pPr>
    <w:rPr>
      <w:rFonts w:ascii="Frutiger LT Com 55 Roman" w:eastAsia="Andale Sans UI" w:hAnsi="Frutiger LT Com 55 Roman"/>
      <w:color w:val="auto"/>
      <w:kern w:val="0"/>
      <w:sz w:val="20"/>
      <w:lang w:eastAsia="de-CH"/>
    </w:rPr>
  </w:style>
  <w:style w:type="character" w:styleId="Platzhaltertext">
    <w:name w:val="Placeholder Text"/>
    <w:basedOn w:val="Absatz-Standardschriftart"/>
    <w:uiPriority w:val="99"/>
    <w:semiHidden/>
    <w:rsid w:val="00291EAF"/>
    <w:rPr>
      <w:color w:val="80808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D4B2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D4B2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D4B22"/>
    <w:rPr>
      <w:rFonts w:ascii="Calibri" w:eastAsiaTheme="minorHAnsi" w:hAnsi="Calibri" w:cs="Arial"/>
      <w:color w:val="000000" w:themeColor="text1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D4B2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D4B22"/>
    <w:rPr>
      <w:rFonts w:ascii="Calibri" w:eastAsiaTheme="minorHAnsi" w:hAnsi="Calibri" w:cs="Arial"/>
      <w:b/>
      <w:bCs/>
      <w:color w:val="000000" w:themeColor="text1"/>
      <w:lang w:eastAsia="en-US"/>
    </w:rPr>
  </w:style>
  <w:style w:type="paragraph" w:styleId="berarbeitung">
    <w:name w:val="Revision"/>
    <w:hidden/>
    <w:uiPriority w:val="99"/>
    <w:semiHidden/>
    <w:rsid w:val="00E54221"/>
    <w:rPr>
      <w:rFonts w:ascii="Calibri" w:eastAsiaTheme="minorHAnsi" w:hAnsi="Calibri" w:cs="Arial"/>
      <w:color w:val="000000" w:themeColor="text1"/>
      <w:sz w:val="22"/>
      <w:szCs w:val="22"/>
      <w:lang w:eastAsia="en-US"/>
    </w:rPr>
  </w:style>
  <w:style w:type="table" w:customStyle="1" w:styleId="Tabellenraster1">
    <w:name w:val="Tabellenraster1"/>
    <w:basedOn w:val="NormaleTabelle"/>
    <w:uiPriority w:val="39"/>
    <w:rsid w:val="00364197"/>
    <w:rPr>
      <w:lang w:val="de-DE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CC4E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4891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ramona.vonarx@sodas.ch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F15A2FBA24C346B133E348CCF7AE37" ma:contentTypeVersion="13" ma:contentTypeDescription="Ein neues Dokument erstellen." ma:contentTypeScope="" ma:versionID="b140eccde98fca49b09317cfbf57652c">
  <xsd:schema xmlns:xsd="http://www.w3.org/2001/XMLSchema" xmlns:xs="http://www.w3.org/2001/XMLSchema" xmlns:p="http://schemas.microsoft.com/office/2006/metadata/properties" xmlns:ns2="e38af4ed-1835-4d6b-a513-eea3e61ad963" xmlns:ns3="749d1c0e-ea4e-4d43-ad2f-fc778d6db862" targetNamespace="http://schemas.microsoft.com/office/2006/metadata/properties" ma:root="true" ma:fieldsID="fca4d5c46aa58189d68d7ad1dd21dabc" ns2:_="" ns3:_="">
    <xsd:import namespace="e38af4ed-1835-4d6b-a513-eea3e61ad963"/>
    <xsd:import namespace="749d1c0e-ea4e-4d43-ad2f-fc778d6db8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8af4ed-1835-4d6b-a513-eea3e61ad9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Bildmarkierungen" ma:readOnly="false" ma:fieldId="{5cf76f15-5ced-4ddc-b409-7134ff3c332f}" ma:taxonomyMulti="true" ma:sspId="3eaf3ccf-fbdf-4834-a69c-4e14cbfc75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9d1c0e-ea4e-4d43-ad2f-fc778d6db86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1cf204a3-fbba-4285-9577-63fd051e0d46}" ma:internalName="TaxCatchAll" ma:showField="CatchAllData" ma:web="749d1c0e-ea4e-4d43-ad2f-fc778d6db8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38af4ed-1835-4d6b-a513-eea3e61ad963">
      <Terms xmlns="http://schemas.microsoft.com/office/infopath/2007/PartnerControls"/>
    </lcf76f155ced4ddcb4097134ff3c332f>
    <TaxCatchAll xmlns="749d1c0e-ea4e-4d43-ad2f-fc778d6db862" xsi:nil="true"/>
  </documentManagement>
</p:properties>
</file>

<file path=customXml/itemProps1.xml><?xml version="1.0" encoding="utf-8"?>
<ds:datastoreItem xmlns:ds="http://schemas.openxmlformats.org/officeDocument/2006/customXml" ds:itemID="{DD38CEAE-5043-432E-B795-593A2C2EE5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8af4ed-1835-4d6b-a513-eea3e61ad963"/>
    <ds:schemaRef ds:uri="749d1c0e-ea4e-4d43-ad2f-fc778d6db8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EC898CD-5B5C-4ACC-A8C9-BF028BB032F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E417CF-D35A-452B-9E7D-CA305C458F2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713E7F9-0119-4C2E-901C-6B8A47A238D3}">
  <ds:schemaRefs>
    <ds:schemaRef ds:uri="http://schemas.openxmlformats.org/package/2006/metadata/core-properties"/>
    <ds:schemaRef ds:uri="http://purl.org/dc/dcmitype/"/>
    <ds:schemaRef ds:uri="e38af4ed-1835-4d6b-a513-eea3e61ad963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terms/"/>
    <ds:schemaRef ds:uri="http://schemas.microsoft.com/office/infopath/2007/PartnerControls"/>
    <ds:schemaRef ds:uri="749d1c0e-ea4e-4d43-ad2f-fc778d6db862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850</Words>
  <Characters>5361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«Firma»</vt:lpstr>
    </vt:vector>
  </TitlesOfParts>
  <Company/>
  <LinksUpToDate>false</LinksUpToDate>
  <CharactersWithSpaces>6199</CharactersWithSpaces>
  <SharedDoc>false</SharedDoc>
  <HLinks>
    <vt:vector size="12" baseType="variant">
      <vt:variant>
        <vt:i4>4980783</vt:i4>
      </vt:variant>
      <vt:variant>
        <vt:i4>3</vt:i4>
      </vt:variant>
      <vt:variant>
        <vt:i4>0</vt:i4>
      </vt:variant>
      <vt:variant>
        <vt:i4>5</vt:i4>
      </vt:variant>
      <vt:variant>
        <vt:lpwstr>mailto:ramona.vonarx@sodas.ch</vt:lpwstr>
      </vt:variant>
      <vt:variant>
        <vt:lpwstr/>
      </vt:variant>
      <vt:variant>
        <vt:i4>3211355</vt:i4>
      </vt:variant>
      <vt:variant>
        <vt:i4>0</vt:i4>
      </vt:variant>
      <vt:variant>
        <vt:i4>0</vt:i4>
      </vt:variant>
      <vt:variant>
        <vt:i4>5</vt:i4>
      </vt:variant>
      <vt:variant>
        <vt:lpwstr>mailto:mira.zeqiri@sodas.ch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«Firma»</dc:title>
  <dc:subject/>
  <dc:creator>Ursula Grüring</dc:creator>
  <cp:keywords/>
  <dc:description/>
  <cp:lastModifiedBy>Jana Kamm</cp:lastModifiedBy>
  <cp:revision>49</cp:revision>
  <cp:lastPrinted>2024-07-09T11:07:00Z</cp:lastPrinted>
  <dcterms:created xsi:type="dcterms:W3CDTF">2022-09-29T17:32:00Z</dcterms:created>
  <dcterms:modified xsi:type="dcterms:W3CDTF">2024-07-17T13:20:00Z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suissetec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ContentTypeId">
    <vt:lpwstr>0x010100FEF15A2FBA24C346B133E348CCF7AE37</vt:lpwstr>
  </property>
  <property fmtid="{D5CDD505-2E9C-101B-9397-08002B2CF9AE}" pid="10" name="MediaServiceImageTags">
    <vt:lpwstr/>
  </property>
</Properties>
</file>